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A9" w:rsidRDefault="00A230A9" w:rsidP="003F41C3">
      <w:pPr>
        <w:pBdr>
          <w:bottom w:val="single" w:sz="4" w:space="1" w:color="auto"/>
        </w:pBdr>
      </w:pPr>
    </w:p>
    <w:tbl>
      <w:tblPr>
        <w:tblpPr w:leftFromText="180" w:rightFromText="180" w:vertAnchor="text" w:horzAnchor="margin" w:tblpY="-279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020"/>
      </w:tblGrid>
      <w:tr w:rsidR="00195ECB" w:rsidRPr="00A14417" w:rsidTr="000E685A">
        <w:trPr>
          <w:trHeight w:val="203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5ECB" w:rsidRPr="00A14417" w:rsidRDefault="00195ECB" w:rsidP="000E685A">
            <w:pPr>
              <w:bidi/>
              <w:spacing w:after="0" w:line="240" w:lineRule="auto"/>
              <w:jc w:val="center"/>
              <w:rPr>
                <w:rFonts w:ascii="IranNastaliq" w:eastAsia="Times New Roman" w:hAnsi="IranNastaliq" w:cs="IranNastaliq"/>
                <w:b/>
                <w:bCs/>
                <w:sz w:val="72"/>
                <w:szCs w:val="72"/>
                <w:rtl/>
                <w:lang w:bidi="fa-IR"/>
              </w:rPr>
            </w:pPr>
            <w:r w:rsidRPr="00A14417">
              <w:rPr>
                <w:rFonts w:ascii="IranNastaliq" w:eastAsia="Times New Roman" w:hAnsi="IranNastaliq" w:cs="IranNastaliq"/>
                <w:b/>
                <w:bCs/>
                <w:sz w:val="72"/>
                <w:szCs w:val="72"/>
                <w:rtl/>
                <w:lang w:bidi="fa-IR"/>
              </w:rPr>
              <w:t xml:space="preserve">فرایندها </w:t>
            </w:r>
            <w:r w:rsidRPr="00A14417">
              <w:rPr>
                <w:rFonts w:ascii="IranNastaliq" w:eastAsia="Times New Roman" w:hAnsi="IranNastaliq" w:cs="IranNastaliq" w:hint="cs"/>
                <w:b/>
                <w:bCs/>
                <w:sz w:val="72"/>
                <w:szCs w:val="72"/>
                <w:rtl/>
                <w:lang w:bidi="fa-IR"/>
              </w:rPr>
              <w:t>–</w:t>
            </w:r>
            <w:r w:rsidRPr="00A14417">
              <w:rPr>
                <w:rFonts w:ascii="IranNastaliq" w:eastAsia="Times New Roman" w:hAnsi="IranNastaliq" w:cs="IranNastaliq"/>
                <w:b/>
                <w:bCs/>
                <w:sz w:val="72"/>
                <w:szCs w:val="72"/>
                <w:rtl/>
                <w:lang w:bidi="fa-IR"/>
              </w:rPr>
              <w:t xml:space="preserve"> </w:t>
            </w:r>
            <w:r w:rsidRPr="00A14417">
              <w:rPr>
                <w:rFonts w:ascii="IranNastaliq" w:eastAsia="Times New Roman" w:hAnsi="IranNastaliq" w:cs="IranNastaliq" w:hint="cs"/>
                <w:b/>
                <w:bCs/>
                <w:sz w:val="72"/>
                <w:szCs w:val="72"/>
                <w:rtl/>
                <w:lang w:bidi="fa-IR"/>
              </w:rPr>
              <w:t>معاونت</w:t>
            </w:r>
            <w:r w:rsidRPr="00A14417">
              <w:rPr>
                <w:rFonts w:ascii="IranNastaliq" w:eastAsia="Times New Roman" w:hAnsi="IranNastaliq" w:cs="IranNastaliq"/>
                <w:b/>
                <w:bCs/>
                <w:sz w:val="72"/>
                <w:szCs w:val="72"/>
                <w:rtl/>
                <w:lang w:bidi="fa-IR"/>
              </w:rPr>
              <w:t xml:space="preserve"> </w:t>
            </w:r>
            <w:r w:rsidRPr="00A14417">
              <w:rPr>
                <w:rFonts w:ascii="IranNastaliq" w:eastAsia="Times New Roman" w:hAnsi="IranNastaliq" w:cs="IranNastaliq" w:hint="cs"/>
                <w:b/>
                <w:bCs/>
                <w:sz w:val="72"/>
                <w:szCs w:val="72"/>
                <w:rtl/>
                <w:lang w:bidi="fa-IR"/>
              </w:rPr>
              <w:t>آموزشی</w:t>
            </w:r>
            <w:r w:rsidRPr="00A14417">
              <w:rPr>
                <w:rFonts w:ascii="IranNastaliq" w:eastAsia="Times New Roman" w:hAnsi="IranNastaliq" w:cs="IranNastaliq"/>
                <w:b/>
                <w:bCs/>
                <w:sz w:val="72"/>
                <w:szCs w:val="72"/>
                <w:rtl/>
                <w:lang w:bidi="fa-IR"/>
              </w:rPr>
              <w:t xml:space="preserve"> </w:t>
            </w:r>
            <w:r w:rsidRPr="00A14417">
              <w:rPr>
                <w:rFonts w:ascii="IranNastaliq" w:eastAsia="Times New Roman" w:hAnsi="IranNastaliq" w:cs="IranNastaliq" w:hint="cs"/>
                <w:b/>
                <w:bCs/>
                <w:sz w:val="72"/>
                <w:szCs w:val="72"/>
                <w:rtl/>
                <w:lang w:bidi="fa-IR"/>
              </w:rPr>
              <w:t>دانشگاه</w:t>
            </w:r>
          </w:p>
        </w:tc>
      </w:tr>
    </w:tbl>
    <w:p w:rsidR="00195ECB" w:rsidRDefault="002C1434" w:rsidP="00195ECB">
      <w:pPr>
        <w:bidi/>
        <w:spacing w:after="0" w:line="240" w:lineRule="auto"/>
        <w:ind w:left="650" w:firstLine="425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کد فرایند :                             </w:t>
      </w:r>
    </w:p>
    <w:p w:rsidR="002C1434" w:rsidRPr="00A14417" w:rsidRDefault="002C1434" w:rsidP="00195ECB">
      <w:pPr>
        <w:bidi/>
        <w:spacing w:after="0" w:line="240" w:lineRule="auto"/>
        <w:ind w:left="933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</w:t>
      </w:r>
      <w:r w:rsidR="00195EC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گروه هدف :</w:t>
      </w:r>
      <w:r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اعضای هیأت علمی دانشگاه</w:t>
      </w:r>
    </w:p>
    <w:tbl>
      <w:tblPr>
        <w:tblpPr w:leftFromText="180" w:rightFromText="180" w:vertAnchor="text" w:horzAnchor="margin" w:tblpXSpec="center" w:tblpY="5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2C1434" w:rsidRPr="00A14417" w:rsidTr="00A029D9">
        <w:trPr>
          <w:trHeight w:val="142"/>
        </w:trPr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2C1434" w:rsidRPr="00A14417" w:rsidRDefault="002C1434" w:rsidP="00A029D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C1434" w:rsidRPr="00A14417" w:rsidRDefault="002C1434" w:rsidP="00195ECB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حوزه : </w:t>
      </w:r>
      <w:r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معاونت آموزشی </w:t>
      </w:r>
      <w:r w:rsidRPr="00A14417">
        <w:rPr>
          <w:rFonts w:ascii="Sakkal Majalla" w:eastAsia="Times New Roman" w:hAnsi="Sakkal Majalla" w:cs="Sakkal Majalla" w:hint="cs"/>
          <w:sz w:val="24"/>
          <w:szCs w:val="24"/>
          <w:rtl/>
          <w:lang w:bidi="fa-IR"/>
        </w:rPr>
        <w:t>–</w:t>
      </w:r>
      <w:r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دفتر نظارت و ارزیابی دانشگاه</w:t>
      </w:r>
    </w:p>
    <w:p w:rsidR="002C1434" w:rsidRPr="00A14417" w:rsidRDefault="002C1434" w:rsidP="002C1434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2C1434" w:rsidRPr="00A14417" w:rsidRDefault="002C1434" w:rsidP="002C1434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2C1434" w:rsidRPr="00A14417" w:rsidRDefault="002C1434" w:rsidP="002C1434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2C1434" w:rsidRPr="00A14417" w:rsidRDefault="002C1434" w:rsidP="00195ECB">
      <w:pPr>
        <w:bidi/>
        <w:spacing w:after="0" w:line="240" w:lineRule="auto"/>
        <w:ind w:left="366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نام فرایند : </w:t>
      </w:r>
      <w:r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انتخاب استاد نمونه آموزشی</w:t>
      </w:r>
    </w:p>
    <w:p w:rsidR="002C1434" w:rsidRPr="00A14417" w:rsidRDefault="002C1434" w:rsidP="002C1434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0E685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</w:t>
      </w: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انجام فرایند به وسیله: </w:t>
      </w:r>
      <w:r w:rsidRPr="00A14417">
        <w:rPr>
          <w:rFonts w:ascii="Yu Gothic UI Semilight" w:eastAsia="Yu Gothic UI Semilight" w:hAnsi="Yu Gothic UI Semilight" w:cs="B Nazanin" w:hint="eastAsia"/>
          <w:b/>
          <w:bCs/>
          <w:sz w:val="24"/>
          <w:szCs w:val="24"/>
          <w:lang w:bidi="fa-IR"/>
        </w:rPr>
        <w:t>■</w:t>
      </w:r>
      <w:r w:rsidRPr="00A14417">
        <w:rPr>
          <w:rFonts w:ascii="Arial" w:eastAsia="Times New Roman" w:hAnsi="Arial" w:cs="B Nazanin"/>
          <w:b/>
          <w:bCs/>
          <w:sz w:val="24"/>
          <w:szCs w:val="24"/>
          <w:lang w:bidi="fa-IR"/>
        </w:rPr>
        <w:t>󠄡</w:t>
      </w:r>
      <w:r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نرم افزار</w:t>
      </w: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- </w:t>
      </w:r>
      <w:r w:rsidRPr="00A14417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</w:t>
      </w:r>
      <w:r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دستی </w:t>
      </w: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- </w:t>
      </w:r>
      <w:r w:rsidRPr="00A14417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 xml:space="preserve"> </w:t>
      </w:r>
      <w:r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ترکیب هر دو</w:t>
      </w: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C1434" w:rsidRPr="00A14417" w:rsidRDefault="002C1434" w:rsidP="00B403BD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0E685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خروجی اصلی فرایند :</w:t>
      </w:r>
      <w:r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انتخاب استاد نمونه </w:t>
      </w:r>
      <w:r w:rsidR="00B403BD"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از هر گروه </w:t>
      </w:r>
      <w:r w:rsid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آموزشی</w:t>
      </w:r>
    </w:p>
    <w:tbl>
      <w:tblPr>
        <w:tblpPr w:leftFromText="180" w:rightFromText="180" w:vertAnchor="text" w:horzAnchor="margin" w:tblpXSpec="center" w:tblpY="12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2C1434" w:rsidRPr="00A14417" w:rsidTr="00A029D9">
        <w:trPr>
          <w:trHeight w:val="179"/>
        </w:trPr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2C1434" w:rsidRPr="00A14417" w:rsidRDefault="002C1434" w:rsidP="00A029D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C1434" w:rsidRPr="00A14417" w:rsidRDefault="002C1434" w:rsidP="002C1434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:rsidR="00690F30" w:rsidRDefault="002C1434" w:rsidP="00A3471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</w:t>
      </w:r>
    </w:p>
    <w:p w:rsidR="002C1434" w:rsidRDefault="000E685A" w:rsidP="00BA1F6E">
      <w:pPr>
        <w:tabs>
          <w:tab w:val="left" w:pos="10062"/>
        </w:tabs>
        <w:bidi/>
        <w:spacing w:after="0" w:line="240" w:lineRule="auto"/>
        <w:ind w:left="849" w:hanging="849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</w:t>
      </w:r>
      <w:r w:rsidR="002C1434"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شرح فرایند : </w:t>
      </w:r>
      <w:r w:rsidR="00A029D9"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اردیبهشت ماه</w:t>
      </w:r>
      <w:r w:rsid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هر سال</w:t>
      </w:r>
      <w:r w:rsidR="00A029D9" w:rsidRPr="00A144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A347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 مناسبت روز</w:t>
      </w:r>
      <w:r w:rsid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گرامیداشت مقام</w:t>
      </w:r>
      <w:r w:rsidR="00A347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استاد از هر دانشکده و گروه</w:t>
      </w:r>
      <w:r w:rsid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آموزشی</w:t>
      </w:r>
      <w:r w:rsidR="00A347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بر</w:t>
      </w:r>
      <w:r w:rsid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A347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اساس ارزشیابی </w:t>
      </w:r>
      <w:r w:rsidR="00690F3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دانشجو</w:t>
      </w:r>
      <w:r w:rsidR="00A347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 نظر سنجی مدیر</w:t>
      </w:r>
      <w:r w:rsid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گروه</w:t>
      </w:r>
      <w:r w:rsidR="00A347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معاون</w:t>
      </w:r>
      <w:r w:rsid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دانشکده و</w:t>
      </w:r>
      <w:r w:rsidR="00A347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تعداد دروس استاد در چهار</w:t>
      </w:r>
      <w:r w:rsidR="00690F3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نیمسال</w:t>
      </w:r>
      <w:r w:rsidR="00A347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690F3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منتهی به محاسبه</w:t>
      </w:r>
      <w:r w:rsid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</w:t>
      </w:r>
      <w:r w:rsidR="00A347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استاد نمونه آموزشی انتخاب می</w:t>
      </w:r>
      <w:r w:rsidR="00690F3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 w:rsidR="00A347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گردد. </w:t>
      </w:r>
    </w:p>
    <w:p w:rsidR="00A34717" w:rsidRPr="00A14417" w:rsidRDefault="00A34717" w:rsidP="00A3471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2C1434" w:rsidRDefault="002C1434" w:rsidP="002C1434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</w:t>
      </w:r>
      <w:r w:rsidR="000E685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Pr="00A1441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نحوه اجرا :</w:t>
      </w:r>
    </w:p>
    <w:p w:rsidR="008E56A0" w:rsidRPr="00BA1F6E" w:rsidRDefault="00BA1F6E" w:rsidP="00BA1F6E">
      <w:pPr>
        <w:pStyle w:val="ListParagraph"/>
        <w:numPr>
          <w:ilvl w:val="0"/>
          <w:numId w:val="26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از</w:t>
      </w:r>
      <w:r w:rsidR="000E685A" w:rsidRP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گزارش 741 </w:t>
      </w:r>
      <w:r w:rsidRP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سامانه گلستان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 عنوان "</w:t>
      </w:r>
      <w:r w:rsidR="000E685A" w:rsidRPr="00BA1F6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خلاصه نتایج ارزشیابی اساتید بر</w:t>
      </w:r>
      <w:r w:rsidRPr="00BA1F6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اساس مشخصات درس</w:t>
      </w:r>
      <w:r>
        <w:rPr>
          <w:rFonts w:ascii="Times New Roman" w:eastAsia="Times New Roman" w:hAnsi="Times New Roman" w:cs="Cambria" w:hint="cs"/>
          <w:sz w:val="24"/>
          <w:szCs w:val="24"/>
          <w:rtl/>
          <w:lang w:bidi="fa-IR"/>
        </w:rPr>
        <w:t>"</w:t>
      </w:r>
      <w:r w:rsidR="000E685A" w:rsidRP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اطلاعات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نتایج ارزشیابی دانشجویان درباره اعضا هیات علمی در چهار نیمسال به تفکیک نیمسال تحصیل و مقطع تحصیل</w:t>
      </w:r>
      <w:r w:rsidRP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با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اعمال</w:t>
      </w:r>
      <w:r w:rsidRP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1125E0" w:rsidRP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فیلتر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="005C11E7" w:rsidRP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1125E0" w:rsidRP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زیر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استخراج می</w:t>
      </w:r>
      <w:r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شود</w:t>
      </w:r>
      <w:r w:rsidR="001125E0" w:rsidRP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:</w:t>
      </w:r>
    </w:p>
    <w:p w:rsidR="008E56A0" w:rsidRDefault="005C11E7" w:rsidP="00BA1F6E">
      <w:pPr>
        <w:pStyle w:val="ListParagraph"/>
        <w:numPr>
          <w:ilvl w:val="0"/>
          <w:numId w:val="35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شماره</w:t>
      </w:r>
      <w:r w:rsidR="008E56A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B74B7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ترم</w:t>
      </w:r>
      <w:r w:rsid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: در هر بار گزارش گیری یکی از </w:t>
      </w:r>
      <w:r w:rsidR="008E56A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چهار </w:t>
      </w:r>
      <w:r w:rsidR="000E685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نیمسال متوالی منتهی به محاسبه </w:t>
      </w:r>
      <w:r w:rsid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درج می</w:t>
      </w:r>
      <w:r w:rsidR="00BA1F6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 w:rsidR="00BA1F6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شود.</w:t>
      </w:r>
    </w:p>
    <w:p w:rsidR="00C960AF" w:rsidRDefault="00C960AF" w:rsidP="00BA1F6E">
      <w:pPr>
        <w:pStyle w:val="ListParagraph"/>
        <w:numPr>
          <w:ilvl w:val="0"/>
          <w:numId w:val="35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دوره درس</w:t>
      </w:r>
      <w:r w:rsidR="001A199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: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شماره 2 (عادی) انتخاب می</w:t>
      </w:r>
      <w:r w:rsidR="007A4C3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گردد.</w:t>
      </w:r>
    </w:p>
    <w:p w:rsidR="00B74B7B" w:rsidRDefault="008E56A0" w:rsidP="001A1997">
      <w:pPr>
        <w:pStyle w:val="ListParagraph"/>
        <w:numPr>
          <w:ilvl w:val="0"/>
          <w:numId w:val="35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مقطع تحصیلی</w:t>
      </w:r>
      <w:r w:rsidR="001A199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:</w:t>
      </w:r>
      <w:r w:rsidR="00B74B7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در دو مرحله انتخاب می</w:t>
      </w:r>
      <w:r w:rsidR="0086202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 w:rsidR="00B74B7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گردد  </w:t>
      </w:r>
      <w:r w:rsidR="000E685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1- شماره 4 (</w:t>
      </w:r>
      <w:r w:rsidR="00B74B7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ارشناسی و پایین تر</w:t>
      </w:r>
      <w:r w:rsidR="000E685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 2- شماره 6 (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تحصیلات تکمیلی</w:t>
      </w:r>
      <w:r w:rsidR="000E685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 w:rsidR="00B74B7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</w:p>
    <w:p w:rsidR="00B74B7B" w:rsidRDefault="00B74B7B" w:rsidP="00BA1F6E">
      <w:pPr>
        <w:pStyle w:val="ListParagraph"/>
        <w:numPr>
          <w:ilvl w:val="0"/>
          <w:numId w:val="35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آخرین وضعیت استخدامی اعضای هیأت علمی</w:t>
      </w:r>
      <w:r w:rsidR="001A199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: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از شماره 1 تا 7 </w:t>
      </w:r>
      <w:r w:rsidR="000E685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(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طرح سربازی، پیمانی، رسمی آزمایشی، رسمی قطعی و قراردادهمکاری</w:t>
      </w:r>
      <w:r w:rsidR="000E685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انتخاب می</w:t>
      </w:r>
      <w:r w:rsidR="0086202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گردد.</w:t>
      </w:r>
    </w:p>
    <w:p w:rsidR="008E56A0" w:rsidRDefault="0086202D" w:rsidP="00E529DF">
      <w:pPr>
        <w:pStyle w:val="ListParagraph"/>
        <w:numPr>
          <w:ilvl w:val="0"/>
          <w:numId w:val="35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مرتب سازی را بر</w:t>
      </w:r>
      <w:r w:rsidR="001A199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اساس دانشکده و نام خانوادگی استاد انجام می</w:t>
      </w:r>
      <w:r w:rsidR="000E685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گیرد. </w:t>
      </w:r>
    </w:p>
    <w:p w:rsidR="005653A4" w:rsidRDefault="005653A4" w:rsidP="006E633C">
      <w:pPr>
        <w:pStyle w:val="ListParagraph"/>
        <w:bidi/>
        <w:spacing w:after="0" w:line="240" w:lineRule="auto"/>
        <w:ind w:left="288" w:hanging="142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:rsidR="0028385D" w:rsidRPr="00E529DF" w:rsidRDefault="0028385D" w:rsidP="00E529DF">
      <w:pPr>
        <w:pStyle w:val="ListParagraph"/>
        <w:numPr>
          <w:ilvl w:val="0"/>
          <w:numId w:val="26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پایین صفحه</w:t>
      </w:r>
      <w:r w:rsidR="007A4C36"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گزینه</w:t>
      </w:r>
      <w:r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مشاهده گزارش را انتخاب </w:t>
      </w:r>
      <w:r w:rsid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شود.</w:t>
      </w:r>
    </w:p>
    <w:p w:rsidR="002B5359" w:rsidRPr="00E529DF" w:rsidRDefault="002B5359" w:rsidP="00E529DF">
      <w:pPr>
        <w:pStyle w:val="ListParagraph"/>
        <w:numPr>
          <w:ilvl w:val="0"/>
          <w:numId w:val="26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 پایین صفحه گزارش گزینه نمایش جدولی را انتخاب </w:t>
      </w:r>
      <w:r w:rsid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شود.</w:t>
      </w:r>
    </w:p>
    <w:p w:rsidR="002B5359" w:rsidRPr="00E529DF" w:rsidRDefault="00C02002" w:rsidP="00462C0A">
      <w:pPr>
        <w:pStyle w:val="ListParagraph"/>
        <w:numPr>
          <w:ilvl w:val="0"/>
          <w:numId w:val="26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lastRenderedPageBreak/>
        <w:t>جدول را انتخاب نموده</w:t>
      </w:r>
      <w:r w:rsidR="00B6339F"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E9389B"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در</w:t>
      </w:r>
      <w:r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فایل اکسل </w:t>
      </w:r>
      <w:r w:rsid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کپی شود.</w:t>
      </w:r>
      <w:r w:rsidR="00B6339F"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(یک فایل اکسل با نام </w:t>
      </w:r>
      <w:r w:rsidR="00462C0A" w:rsidRP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</w:t>
      </w:r>
      <w:r w:rsidR="00462C0A" w:rsidRPr="00462C0A">
        <w:rPr>
          <w:rFonts w:ascii="Times New Roman" w:eastAsia="Times New Roman" w:hAnsi="Times New Roman" w:cs="B Nazanin"/>
          <w:sz w:val="24"/>
          <w:szCs w:val="24"/>
          <w:lang w:bidi="fa-IR"/>
        </w:rPr>
        <w:t>741-UG-PG</w:t>
      </w:r>
      <w:r w:rsidR="00462C0A" w:rsidRP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 و با 9 صفحه به ترتیب با نامهای "</w:t>
      </w:r>
      <w:r w:rsidR="00462C0A" w:rsidRPr="00462C0A">
        <w:rPr>
          <w:rFonts w:ascii="Times New Roman" w:eastAsia="Times New Roman" w:hAnsi="Times New Roman" w:cs="B Nazanin"/>
          <w:sz w:val="24"/>
          <w:szCs w:val="24"/>
          <w:lang w:bidi="fa-IR"/>
        </w:rPr>
        <w:t>AM</w:t>
      </w:r>
      <w:r w:rsidR="00462C0A" w:rsidRP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"، "</w:t>
      </w:r>
      <w:r w:rsidR="00462C0A" w:rsidRPr="00462C0A">
        <w:rPr>
          <w:rFonts w:ascii="Times New Roman" w:eastAsia="Times New Roman" w:hAnsi="Times New Roman" w:cs="B Nazanin"/>
          <w:sz w:val="24"/>
          <w:szCs w:val="24"/>
          <w:lang w:bidi="fa-IR"/>
        </w:rPr>
        <w:t>UG1</w:t>
      </w:r>
      <w:r w:rsidR="00462C0A" w:rsidRP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"، "</w:t>
      </w:r>
      <w:r w:rsidR="00462C0A" w:rsidRPr="00462C0A">
        <w:rPr>
          <w:rFonts w:ascii="Times New Roman" w:eastAsia="Times New Roman" w:hAnsi="Times New Roman" w:cs="B Nazanin"/>
          <w:sz w:val="24"/>
          <w:szCs w:val="24"/>
          <w:lang w:bidi="fa-IR"/>
        </w:rPr>
        <w:t>PG1</w:t>
      </w:r>
      <w:r w:rsidR="00462C0A" w:rsidRP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"، </w:t>
      </w:r>
      <w:r w:rsidR="00462C0A" w:rsidRP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</w:t>
      </w:r>
      <w:r w:rsidR="00462C0A" w:rsidRPr="00462C0A">
        <w:rPr>
          <w:rFonts w:ascii="Times New Roman" w:eastAsia="Times New Roman" w:hAnsi="Times New Roman" w:cs="B Nazanin"/>
          <w:sz w:val="24"/>
          <w:szCs w:val="24"/>
          <w:lang w:bidi="fa-IR"/>
        </w:rPr>
        <w:t>UG2</w:t>
      </w:r>
      <w:r w:rsidR="00462C0A" w:rsidRP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"، "</w:t>
      </w:r>
      <w:r w:rsidR="00462C0A" w:rsidRPr="00462C0A">
        <w:rPr>
          <w:rFonts w:ascii="Times New Roman" w:eastAsia="Times New Roman" w:hAnsi="Times New Roman" w:cs="B Nazanin"/>
          <w:sz w:val="24"/>
          <w:szCs w:val="24"/>
          <w:lang w:bidi="fa-IR"/>
        </w:rPr>
        <w:t>PG2</w:t>
      </w:r>
      <w:r w:rsidR="00462C0A" w:rsidRP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"، "</w:t>
      </w:r>
      <w:r w:rsidR="00462C0A" w:rsidRPr="00462C0A">
        <w:rPr>
          <w:rFonts w:ascii="Times New Roman" w:eastAsia="Times New Roman" w:hAnsi="Times New Roman" w:cs="B Nazanin"/>
          <w:sz w:val="24"/>
          <w:szCs w:val="24"/>
          <w:lang w:bidi="fa-IR"/>
        </w:rPr>
        <w:t>UG3</w:t>
      </w:r>
      <w:r w:rsidR="00462C0A" w:rsidRP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"،</w:t>
      </w:r>
      <w:r w:rsidR="00462C0A" w:rsidRP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462C0A" w:rsidRP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</w:t>
      </w:r>
      <w:r w:rsidR="00462C0A" w:rsidRPr="00462C0A">
        <w:rPr>
          <w:rFonts w:ascii="Times New Roman" w:eastAsia="Times New Roman" w:hAnsi="Times New Roman" w:cs="B Nazanin"/>
          <w:sz w:val="24"/>
          <w:szCs w:val="24"/>
          <w:lang w:bidi="fa-IR"/>
        </w:rPr>
        <w:t>PG3</w:t>
      </w:r>
      <w:r w:rsidR="00462C0A" w:rsidRP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"، "</w:t>
      </w:r>
      <w:r w:rsidR="00462C0A" w:rsidRPr="00462C0A">
        <w:rPr>
          <w:rFonts w:ascii="Times New Roman" w:eastAsia="Times New Roman" w:hAnsi="Times New Roman" w:cs="B Nazanin"/>
          <w:sz w:val="24"/>
          <w:szCs w:val="24"/>
          <w:lang w:bidi="fa-IR"/>
        </w:rPr>
        <w:t>UG4</w:t>
      </w:r>
      <w:r w:rsidR="00462C0A" w:rsidRP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 و</w:t>
      </w:r>
      <w:r w:rsidR="00462C0A" w:rsidRP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"</w:t>
      </w:r>
      <w:r w:rsidR="00462C0A" w:rsidRPr="00462C0A">
        <w:rPr>
          <w:rFonts w:ascii="Times New Roman" w:eastAsia="Times New Roman" w:hAnsi="Times New Roman" w:cs="B Nazanin"/>
          <w:sz w:val="24"/>
          <w:szCs w:val="24"/>
          <w:lang w:bidi="fa-IR"/>
        </w:rPr>
        <w:t>PG4</w:t>
      </w:r>
      <w:r w:rsid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 ایجاد می</w:t>
      </w:r>
      <w:r w:rsidR="00462C0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 w:rsid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گردد. صفحه </w:t>
      </w:r>
      <w:r w:rsidR="00462C0A">
        <w:rPr>
          <w:rFonts w:ascii="Times New Roman" w:eastAsia="Times New Roman" w:hAnsi="Times New Roman" w:cs="B Nazanin"/>
          <w:sz w:val="24"/>
          <w:szCs w:val="24"/>
          <w:lang w:bidi="fa-IR"/>
        </w:rPr>
        <w:t>AM</w:t>
      </w:r>
      <w:r w:rsid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اطلاعات اولیه اعضا هیات علمی می</w:t>
      </w:r>
      <w:r w:rsidR="00462C0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 w:rsid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باشد. اطلاعات ارزشیابی دانشجویان درباره اعضا هیات علمی نیمسال اول منتهی به درخواست برای مقطع کارشناسی در </w:t>
      </w:r>
      <w:r w:rsidR="00462C0A">
        <w:rPr>
          <w:rFonts w:ascii="Times New Roman" w:eastAsia="Times New Roman" w:hAnsi="Times New Roman" w:cs="B Nazanin"/>
          <w:sz w:val="24"/>
          <w:szCs w:val="24"/>
          <w:lang w:bidi="fa-IR"/>
        </w:rPr>
        <w:t>UG1</w:t>
      </w:r>
      <w:r w:rsid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کپی و برای مقطع تحصیلات تکمیلی در </w:t>
      </w:r>
      <w:r w:rsidR="00462C0A">
        <w:rPr>
          <w:rFonts w:ascii="Times New Roman" w:eastAsia="Times New Roman" w:hAnsi="Times New Roman" w:cs="B Nazanin"/>
          <w:sz w:val="24"/>
          <w:szCs w:val="24"/>
          <w:lang w:bidi="fa-IR"/>
        </w:rPr>
        <w:t>PG1</w:t>
      </w:r>
      <w:r w:rsid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کپی می</w:t>
      </w:r>
      <w:r w:rsidR="00462C0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 w:rsidR="00462C0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شود و به همین ترتیب برای سه نیمسال دیگر)</w:t>
      </w:r>
    </w:p>
    <w:p w:rsidR="00B40D9B" w:rsidRPr="00E529DF" w:rsidRDefault="0083112D" w:rsidP="00E529DF">
      <w:pPr>
        <w:pStyle w:val="ListParagraph"/>
        <w:numPr>
          <w:ilvl w:val="0"/>
          <w:numId w:val="26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جدول روش تحقیق و سمینار برای تمام رشته ها</w:t>
      </w:r>
      <w:r w:rsid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</w:t>
      </w:r>
      <w:r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به غیر از گرایشهای مهندسی عمران، </w:t>
      </w:r>
      <w:r w:rsidR="00E529DF"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حذف می</w:t>
      </w:r>
      <w:r w:rsidR="00E529D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 w:rsidR="00E529DF"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گردد</w:t>
      </w:r>
      <w:r w:rsid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</w:p>
    <w:p w:rsidR="0083112D" w:rsidRDefault="003657AF" w:rsidP="00E529DF">
      <w:pPr>
        <w:pStyle w:val="ListParagraph"/>
        <w:numPr>
          <w:ilvl w:val="0"/>
          <w:numId w:val="26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ستونهایی انتخابی </w:t>
      </w:r>
      <w:r w:rsidR="00510F91"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جدول اکسل</w:t>
      </w:r>
      <w:r w:rsid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به ترتیب</w:t>
      </w:r>
      <w:r w:rsidR="00510F91"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شامل </w:t>
      </w:r>
      <w:r w:rsidR="00E529DF"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"شماره و گروه درس"، "نام درس"،</w:t>
      </w:r>
      <w:r w:rsid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"شماره استاد"،</w:t>
      </w:r>
      <w:r w:rsidR="00E529DF"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"نام استاد"، "</w:t>
      </w:r>
      <w:r w:rsid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تعداد دانشجویان درس</w:t>
      </w:r>
      <w:r w:rsidR="00E529DF"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"، "</w:t>
      </w:r>
      <w:r w:rsid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تعداد جواب" و "میانگین درس"</w:t>
      </w:r>
      <w:r w:rsidR="00510F91"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انتخاب و بقیه ستونها </w:t>
      </w:r>
      <w:r w:rsid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حذف می</w:t>
      </w:r>
      <w:r w:rsidR="00E529D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 w:rsid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شوند</w:t>
      </w:r>
      <w:r w:rsidR="00510F91"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. </w:t>
      </w:r>
    </w:p>
    <w:p w:rsidR="00E529DF" w:rsidRDefault="00E529DF" w:rsidP="00E529DF">
      <w:pPr>
        <w:pStyle w:val="ListParagraph"/>
        <w:numPr>
          <w:ilvl w:val="0"/>
          <w:numId w:val="26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جای دو ستون "شماره استاد" و</w:t>
      </w:r>
      <w:r w:rsidRPr="00E529D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"نام استاد"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در فایل اکسل جابجا می</w:t>
      </w:r>
      <w:r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شوند.</w:t>
      </w:r>
    </w:p>
    <w:p w:rsidR="00462C0A" w:rsidRDefault="00950F64" w:rsidP="00A4429B">
      <w:pPr>
        <w:pStyle w:val="ListParagraph"/>
        <w:numPr>
          <w:ilvl w:val="0"/>
          <w:numId w:val="26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نظرسنجی مدیر گروه و معاون دانشکده و معاون دانشگاه درباره اعضا هیات علمی</w:t>
      </w:r>
      <w:r w:rsidR="00A4429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براساس نمره 5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در چهار نیمسال منتهی به درخواست برای تمامی اعضا هیات علمی در فایل اکسل با نام </w:t>
      </w:r>
      <w:r>
        <w:rPr>
          <w:rFonts w:ascii="Times New Roman" w:eastAsia="Times New Roman" w:hAnsi="Times New Roman" w:cs="B Nazanin"/>
          <w:sz w:val="24"/>
          <w:szCs w:val="24"/>
          <w:lang w:bidi="fa-IR"/>
        </w:rPr>
        <w:t>“Manager”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در صفحه</w:t>
      </w:r>
      <w:r w:rsidR="00A4429B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ای با نام </w:t>
      </w:r>
      <w:r>
        <w:rPr>
          <w:rFonts w:ascii="Times New Roman" w:eastAsia="Times New Roman" w:hAnsi="Times New Roman" w:cs="B Nazanin"/>
          <w:sz w:val="24"/>
          <w:szCs w:val="24"/>
          <w:lang w:bidi="fa-IR"/>
        </w:rPr>
        <w:t>“M”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وارد شود.</w:t>
      </w:r>
      <w:r w:rsidR="00CE2AD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پس از تکمیل اطلاعات سیستم گلستان امکان استخراج این اطلاعات بر اساس گزارش 1554 با نام "</w:t>
      </w:r>
      <w:r w:rsidR="00CE2AD1" w:rsidRPr="00CE2AD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خلاصه نتایج نظرسنجی استاد</w:t>
      </w:r>
      <w:r w:rsidR="00CE2AD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" و انتخاب مناسب فیلترهای "نوع نظرسنجی"، شماره پرسشنامه"، "ترم تحصیلی" و </w:t>
      </w:r>
      <w:r w:rsidR="00CE2AD1" w:rsidRPr="00CE2AD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</w:t>
      </w:r>
      <w:r w:rsidR="00CE2AD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آخرین وضعیت استخدامی</w:t>
      </w:r>
      <w:r w:rsidR="00CE2AD1" w:rsidRPr="00CE2AD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" وجود دارد.</w:t>
      </w:r>
    </w:p>
    <w:p w:rsidR="00CE2AD1" w:rsidRPr="00E529DF" w:rsidRDefault="00CE2AD1" w:rsidP="00CE2AD1">
      <w:pPr>
        <w:pStyle w:val="ListParagraph"/>
        <w:numPr>
          <w:ilvl w:val="0"/>
          <w:numId w:val="26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 اساس شیوه نامه پیوست</w:t>
      </w:r>
      <w:r w:rsidR="00D20A2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انتخاب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استاد نمونه آموزشی در هر گروه انتخاب می</w:t>
      </w:r>
      <w:r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گردد.</w:t>
      </w:r>
    </w:p>
    <w:p w:rsidR="00B6339F" w:rsidRPr="003657AF" w:rsidRDefault="00510F91" w:rsidP="00D13815">
      <w:pPr>
        <w:ind w:firstLine="720"/>
        <w:jc w:val="right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p w:rsidR="0083112D" w:rsidRDefault="0083112D" w:rsidP="002B5359">
      <w:pPr>
        <w:ind w:firstLine="720"/>
        <w:jc w:val="center"/>
        <w:rPr>
          <w:rFonts w:cs="B Nazanin"/>
          <w:rtl/>
          <w:lang w:bidi="fa-IR"/>
        </w:rPr>
      </w:pPr>
      <w:bookmarkStart w:id="0" w:name="_GoBack"/>
      <w:bookmarkEnd w:id="0"/>
    </w:p>
    <w:p w:rsidR="00D13815" w:rsidRDefault="00D13815">
      <w:pPr>
        <w:rPr>
          <w:rFonts w:cs="B Nazanin"/>
          <w:color w:val="7030A0"/>
          <w:sz w:val="32"/>
          <w:szCs w:val="32"/>
          <w:rtl/>
          <w:lang w:bidi="fa-IR"/>
        </w:rPr>
      </w:pPr>
      <w:r>
        <w:rPr>
          <w:rFonts w:cs="B Nazanin"/>
          <w:color w:val="7030A0"/>
          <w:sz w:val="32"/>
          <w:szCs w:val="32"/>
          <w:rtl/>
          <w:lang w:bidi="fa-IR"/>
        </w:rPr>
        <w:br w:type="page"/>
      </w:r>
    </w:p>
    <w:p w:rsidR="0083112D" w:rsidRPr="00860F59" w:rsidRDefault="0083112D" w:rsidP="0083112D">
      <w:pPr>
        <w:bidi/>
        <w:jc w:val="center"/>
        <w:rPr>
          <w:rFonts w:cs="B Nazanin"/>
          <w:color w:val="7030A0"/>
          <w:sz w:val="32"/>
          <w:szCs w:val="32"/>
          <w:rtl/>
          <w:lang w:bidi="fa-IR"/>
        </w:rPr>
      </w:pPr>
      <w:r>
        <w:rPr>
          <w:rFonts w:cs="B Nazanin" w:hint="cs"/>
          <w:color w:val="7030A0"/>
          <w:sz w:val="32"/>
          <w:szCs w:val="32"/>
          <w:rtl/>
          <w:lang w:bidi="fa-IR"/>
        </w:rPr>
        <w:lastRenderedPageBreak/>
        <w:t>شیوه نامه</w:t>
      </w:r>
      <w:r w:rsidRPr="00860F59">
        <w:rPr>
          <w:rFonts w:cs="B Nazanin" w:hint="cs"/>
          <w:color w:val="7030A0"/>
          <w:sz w:val="32"/>
          <w:szCs w:val="32"/>
          <w:rtl/>
          <w:lang w:bidi="fa-IR"/>
        </w:rPr>
        <w:t xml:space="preserve"> انتخاب استاد نمونه آموزشی</w:t>
      </w:r>
    </w:p>
    <w:p w:rsidR="0083112D" w:rsidRDefault="0083112D" w:rsidP="0083112D">
      <w:pPr>
        <w:pStyle w:val="ListParagraph"/>
        <w:numPr>
          <w:ilvl w:val="0"/>
          <w:numId w:val="3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نتایج ارزشیابی دانشجویان درباره اعضا هیات علمی، </w:t>
      </w:r>
      <w:r>
        <w:rPr>
          <w:rFonts w:cs="B Nazanin" w:hint="cs"/>
          <w:sz w:val="24"/>
          <w:szCs w:val="24"/>
          <w:rtl/>
          <w:lang w:val="en-GB" w:bidi="fa-IR"/>
        </w:rPr>
        <w:t xml:space="preserve">نظرسنجی مدیر گروه درباره </w:t>
      </w:r>
      <w:r>
        <w:rPr>
          <w:rFonts w:cs="B Nazanin" w:hint="cs"/>
          <w:sz w:val="24"/>
          <w:szCs w:val="24"/>
          <w:rtl/>
          <w:lang w:bidi="fa-IR"/>
        </w:rPr>
        <w:t>عضو هیات علمی و</w:t>
      </w:r>
      <w:r w:rsidRPr="00EE505D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>
        <w:rPr>
          <w:rFonts w:cs="B Nazanin" w:hint="cs"/>
          <w:sz w:val="24"/>
          <w:szCs w:val="24"/>
          <w:rtl/>
          <w:lang w:val="en-GB" w:bidi="fa-IR"/>
        </w:rPr>
        <w:t xml:space="preserve">نظرسنجی معاون دانشکده درباره </w:t>
      </w:r>
      <w:r>
        <w:rPr>
          <w:rFonts w:cs="B Nazanin" w:hint="cs"/>
          <w:sz w:val="24"/>
          <w:szCs w:val="24"/>
          <w:rtl/>
          <w:lang w:bidi="fa-IR"/>
        </w:rPr>
        <w:t xml:space="preserve">عضو هیات علمی در </w:t>
      </w:r>
      <w:r w:rsidRPr="00EE505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چهار نیمسال منتهی به محاسبه</w:t>
      </w:r>
      <w:r>
        <w:rPr>
          <w:rFonts w:cs="B Nazanin" w:hint="cs"/>
          <w:sz w:val="24"/>
          <w:szCs w:val="24"/>
          <w:rtl/>
          <w:lang w:bidi="fa-IR"/>
        </w:rPr>
        <w:t xml:space="preserve"> در هر سال ملاک عمل خواهد بود. اعضا هیات علمی جدیدالاستخدام یا در مرخصی بدون حقوق پس از اکتساب ارزشیابی 4 نیمسال متوالی در فرایند انتخاب لحاظ می</w:t>
      </w:r>
      <w:r>
        <w:rPr>
          <w:rFonts w:cs="B Nazanin" w:hint="cs"/>
          <w:sz w:val="24"/>
          <w:szCs w:val="24"/>
          <w:rtl/>
          <w:lang w:bidi="fa-IR"/>
        </w:rPr>
        <w:softHyphen/>
        <w:t>شوند.</w:t>
      </w:r>
    </w:p>
    <w:p w:rsidR="0083112D" w:rsidRPr="00796BA9" w:rsidRDefault="0083112D" w:rsidP="0083112D">
      <w:pPr>
        <w:pStyle w:val="ListParagraph"/>
        <w:numPr>
          <w:ilvl w:val="0"/>
          <w:numId w:val="3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val="en-GB" w:bidi="fa-IR"/>
        </w:rPr>
        <w:t xml:space="preserve">در صورت تایید مرکز نظارت، ارزیابی و تضمین کیفیت دانشگاه </w:t>
      </w:r>
      <w:r w:rsidRPr="00796BA9">
        <w:rPr>
          <w:rFonts w:cs="B Nazanin" w:hint="cs"/>
          <w:b/>
          <w:bCs/>
          <w:sz w:val="24"/>
          <w:szCs w:val="24"/>
          <w:u w:val="single"/>
          <w:rtl/>
          <w:lang w:val="en-GB" w:bidi="fa-IR"/>
        </w:rPr>
        <w:t>داده</w:t>
      </w:r>
      <w:r w:rsidRPr="00796BA9">
        <w:rPr>
          <w:rFonts w:cs="B Nazanin" w:hint="cs"/>
          <w:b/>
          <w:bCs/>
          <w:sz w:val="24"/>
          <w:szCs w:val="24"/>
          <w:u w:val="single"/>
          <w:rtl/>
          <w:lang w:val="en-GB" w:bidi="fa-IR"/>
        </w:rPr>
        <w:softHyphen/>
        <w:t>های پرت</w:t>
      </w:r>
      <w:r>
        <w:rPr>
          <w:rFonts w:cs="B Nazanin" w:hint="cs"/>
          <w:sz w:val="24"/>
          <w:szCs w:val="24"/>
          <w:rtl/>
          <w:lang w:val="en-GB" w:bidi="fa-IR"/>
        </w:rPr>
        <w:t xml:space="preserve"> بر اساس فرمول پیشنهادی مرکز از </w:t>
      </w:r>
      <w:r>
        <w:rPr>
          <w:rFonts w:cs="B Nazanin" w:hint="cs"/>
          <w:sz w:val="24"/>
          <w:szCs w:val="24"/>
          <w:rtl/>
          <w:lang w:bidi="fa-IR"/>
        </w:rPr>
        <w:t>نتایج ارزشیابی دانشجویان درباره اعضا هیات علمی</w:t>
      </w:r>
      <w:r>
        <w:rPr>
          <w:rFonts w:cs="B Nazanin" w:hint="cs"/>
          <w:sz w:val="24"/>
          <w:szCs w:val="24"/>
          <w:rtl/>
          <w:lang w:val="en-GB" w:bidi="fa-IR"/>
        </w:rPr>
        <w:t xml:space="preserve"> حذف می</w:t>
      </w:r>
      <w:r>
        <w:rPr>
          <w:rFonts w:cs="B Nazanin" w:hint="cs"/>
          <w:sz w:val="24"/>
          <w:szCs w:val="24"/>
          <w:rtl/>
          <w:lang w:val="en-GB" w:bidi="fa-IR"/>
        </w:rPr>
        <w:softHyphen/>
        <w:t>شود.</w:t>
      </w:r>
    </w:p>
    <w:p w:rsidR="0083112D" w:rsidRPr="00796BA9" w:rsidRDefault="0083112D" w:rsidP="0083112D">
      <w:pPr>
        <w:pStyle w:val="ListParagraph"/>
        <w:numPr>
          <w:ilvl w:val="0"/>
          <w:numId w:val="3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تنها نتایج ارزشیابی دانشجویان درباره اعضا هیات علمی</w:t>
      </w:r>
      <w:r>
        <w:rPr>
          <w:rFonts w:cs="B Nazanin" w:hint="cs"/>
          <w:sz w:val="24"/>
          <w:szCs w:val="24"/>
          <w:rtl/>
          <w:lang w:val="en-GB" w:bidi="fa-IR"/>
        </w:rPr>
        <w:t xml:space="preserve"> در </w:t>
      </w:r>
      <w:r>
        <w:rPr>
          <w:rFonts w:cs="B Nazanin" w:hint="cs"/>
          <w:sz w:val="24"/>
          <w:szCs w:val="24"/>
          <w:rtl/>
          <w:lang w:bidi="fa-IR"/>
        </w:rPr>
        <w:t>دروسی ملاک عمل خواهد بود که تعداد دانشجو</w:t>
      </w:r>
      <w:r w:rsidRPr="000613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15810">
        <w:rPr>
          <w:rFonts w:cs="B Nazanin" w:hint="cs"/>
          <w:sz w:val="24"/>
          <w:szCs w:val="24"/>
          <w:rtl/>
          <w:lang w:bidi="fa-IR"/>
        </w:rPr>
        <w:t>ثبت نام شده در</w:t>
      </w:r>
      <w:r>
        <w:rPr>
          <w:rFonts w:cs="B Nazanin" w:hint="cs"/>
          <w:sz w:val="24"/>
          <w:szCs w:val="24"/>
          <w:rtl/>
          <w:lang w:bidi="fa-IR"/>
        </w:rPr>
        <w:t xml:space="preserve"> آن درس </w:t>
      </w:r>
      <w:r w:rsidRPr="00284CCC">
        <w:rPr>
          <w:rFonts w:cs="B Nazanin" w:hint="cs"/>
          <w:sz w:val="24"/>
          <w:szCs w:val="24"/>
          <w:rtl/>
          <w:lang w:bidi="fa-IR"/>
        </w:rPr>
        <w:t>(صرفنظر از تعداد دانشجوی شرکت کننده در ارزشیابی)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A399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حداقل 10 نفر در مقطع کارشناسی</w:t>
      </w:r>
      <w:r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AA399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4 نفر در مقاطع تحصیلات تکمیلی</w:t>
      </w:r>
      <w:r>
        <w:rPr>
          <w:rFonts w:cs="B Nazanin" w:hint="cs"/>
          <w:sz w:val="24"/>
          <w:szCs w:val="24"/>
          <w:rtl/>
          <w:lang w:bidi="fa-IR"/>
        </w:rPr>
        <w:t xml:space="preserve"> باشند. برای دروس جبرانی ملاک حداقل تعداد، مقطع درس است.</w:t>
      </w:r>
    </w:p>
    <w:p w:rsidR="0083112D" w:rsidRDefault="0083112D" w:rsidP="0083112D">
      <w:pPr>
        <w:pStyle w:val="ListParagraph"/>
        <w:numPr>
          <w:ilvl w:val="0"/>
          <w:numId w:val="3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متوسط (</w:t>
      </w:r>
      <m:oMath>
        <m:sSub>
          <m:sSubPr>
            <m:ctrlPr>
              <w:rPr>
                <w:rFonts w:ascii="Cambria Math" w:hAnsi="Cambria Math" w:cs="B Nazanin"/>
                <w:i/>
                <w:iCs/>
                <w:sz w:val="24"/>
                <w:szCs w:val="24"/>
                <w:lang w:val="en-GB" w:bidi="fa-IR"/>
              </w:rPr>
            </m:ctrlPr>
          </m:sSubPr>
          <m:e>
            <m:acc>
              <m:accPr>
                <m:ctrlPr>
                  <w:rPr>
                    <w:rFonts w:ascii="Cambria Math" w:hAnsi="Cambria Math" w:cs="B Nazanin"/>
                    <w:i/>
                    <w:iCs/>
                    <w:sz w:val="24"/>
                    <w:szCs w:val="24"/>
                    <w:lang w:val="en-GB" w:bidi="fa-IR"/>
                  </w:rPr>
                </m:ctrlPr>
              </m:accPr>
              <m:e>
                <m:r>
                  <w:rPr>
                    <w:rFonts w:ascii="Cambria Math" w:hAnsi="Cambria Math" w:cs="B Nazanin"/>
                    <w:sz w:val="24"/>
                    <w:szCs w:val="24"/>
                    <w:lang w:val="en-GB" w:bidi="fa-IR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B Nazanin"/>
                <w:sz w:val="24"/>
                <w:szCs w:val="24"/>
                <w:vertAlign w:val="subscript"/>
                <w:lang w:val="en-GB" w:bidi="fa-IR"/>
              </w:rPr>
              <m:t xml:space="preserve">UG,s </m:t>
            </m:r>
          </m:sub>
        </m:sSub>
      </m:oMath>
      <w:r>
        <w:rPr>
          <w:rFonts w:cs="B Nazanin" w:hint="cs"/>
          <w:sz w:val="24"/>
          <w:szCs w:val="24"/>
          <w:rtl/>
          <w:lang w:bidi="fa-IR"/>
        </w:rPr>
        <w:t>)، کمینه (</w:t>
      </w:r>
      <m:oMath>
        <m:sSubSup>
          <m:sSubSupPr>
            <m:ctrlPr>
              <w:rPr>
                <w:rFonts w:ascii="Cambria Math" w:hAnsi="Cambria Math" w:cs="B Nazanin"/>
                <w:i/>
                <w:sz w:val="24"/>
                <w:szCs w:val="24"/>
                <w:lang w:bidi="fa-IR"/>
              </w:rPr>
            </m:ctrlPr>
          </m:sSubSupPr>
          <m:e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M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UG,s</m:t>
            </m:r>
          </m:sub>
          <m:sup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min</m:t>
            </m:r>
          </m:sup>
        </m:sSubSup>
      </m:oMath>
      <w:r>
        <w:rPr>
          <w:rFonts w:cs="B Nazanin" w:hint="cs"/>
          <w:sz w:val="24"/>
          <w:szCs w:val="24"/>
          <w:rtl/>
          <w:lang w:bidi="fa-IR"/>
        </w:rPr>
        <w:t>) و بیشینه (</w:t>
      </w:r>
      <m:oMath>
        <m:sSubSup>
          <m:sSubSupPr>
            <m:ctrlPr>
              <w:rPr>
                <w:rFonts w:ascii="Cambria Math" w:hAnsi="Cambria Math" w:cs="B Nazanin"/>
                <w:i/>
                <w:sz w:val="24"/>
                <w:szCs w:val="24"/>
                <w:lang w:bidi="fa-IR"/>
              </w:rPr>
            </m:ctrlPr>
          </m:sSubSupPr>
          <m:e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M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UG,s</m:t>
            </m:r>
          </m:sub>
          <m:sup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max</m:t>
            </m:r>
          </m:sup>
        </m:sSubSup>
      </m:oMath>
      <w:r>
        <w:rPr>
          <w:rFonts w:cs="B Nazanin" w:hint="cs"/>
          <w:sz w:val="24"/>
          <w:szCs w:val="24"/>
          <w:rtl/>
          <w:lang w:bidi="fa-IR"/>
        </w:rPr>
        <w:t xml:space="preserve">) نمره ارزشیابی دانشجویان درباره اعضا هیات علمی در کل دانشگاه در دروس مقطع </w:t>
      </w:r>
      <w:r w:rsidRPr="00037566">
        <w:rPr>
          <w:rFonts w:cs="B Nazanin" w:hint="cs"/>
          <w:sz w:val="24"/>
          <w:szCs w:val="24"/>
          <w:u w:val="single"/>
          <w:rtl/>
          <w:lang w:bidi="fa-IR"/>
        </w:rPr>
        <w:t>کارشناسی</w:t>
      </w:r>
      <w:r>
        <w:rPr>
          <w:rFonts w:cs="B Nazanin" w:hint="cs"/>
          <w:sz w:val="24"/>
          <w:szCs w:val="24"/>
          <w:rtl/>
          <w:lang w:bidi="fa-IR"/>
        </w:rPr>
        <w:t xml:space="preserve"> در هر نیمسال بدست آورده می</w:t>
      </w:r>
      <w:r>
        <w:rPr>
          <w:rFonts w:cs="B Nazanin" w:hint="cs"/>
          <w:sz w:val="24"/>
          <w:szCs w:val="24"/>
          <w:rtl/>
          <w:lang w:bidi="fa-IR"/>
        </w:rPr>
        <w:softHyphen/>
        <w:t>شود (</w:t>
      </w:r>
      <m:oMath>
        <m:r>
          <w:rPr>
            <w:rFonts w:ascii="Cambria Math" w:hAnsi="Cambria Math" w:cs="B Nazanin"/>
            <w:sz w:val="24"/>
            <w:szCs w:val="24"/>
            <w:lang w:val="en-GB" w:bidi="fa-IR"/>
          </w:rPr>
          <m:t>s</m:t>
        </m:r>
        <m:r>
          <m:rPr>
            <m:sty m:val="p"/>
          </m:rPr>
          <w:rPr>
            <w:rFonts w:ascii="Cambria Math" w:hAnsi="Cambria Math" w:cs="B Nazanin"/>
            <w:sz w:val="24"/>
            <w:szCs w:val="24"/>
            <w:lang w:val="en-GB" w:bidi="fa-IR"/>
          </w:rPr>
          <m:t>=1,2,3,4</m:t>
        </m:r>
      </m:oMath>
      <w:r>
        <w:rPr>
          <w:rFonts w:cs="B Nazanin"/>
          <w:sz w:val="24"/>
          <w:szCs w:val="24"/>
          <w:lang w:val="en-GB"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). حاصل این بند 12 عدد از 20 است.</w:t>
      </w:r>
    </w:p>
    <w:p w:rsidR="0083112D" w:rsidRDefault="0083112D" w:rsidP="0083112D">
      <w:pPr>
        <w:pStyle w:val="ListParagraph"/>
        <w:numPr>
          <w:ilvl w:val="0"/>
          <w:numId w:val="3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متوسط (</w:t>
      </w:r>
      <m:oMath>
        <m:sSub>
          <m:sSubPr>
            <m:ctrlPr>
              <w:rPr>
                <w:rFonts w:ascii="Cambria Math" w:hAnsi="Cambria Math" w:cs="B Nazanin"/>
                <w:i/>
                <w:iCs/>
                <w:sz w:val="24"/>
                <w:szCs w:val="24"/>
                <w:lang w:val="en-GB" w:bidi="fa-IR"/>
              </w:rPr>
            </m:ctrlPr>
          </m:sSubPr>
          <m:e>
            <m:acc>
              <m:accPr>
                <m:ctrlPr>
                  <w:rPr>
                    <w:rFonts w:ascii="Cambria Math" w:hAnsi="Cambria Math" w:cs="B Nazanin"/>
                    <w:i/>
                    <w:iCs/>
                    <w:sz w:val="24"/>
                    <w:szCs w:val="24"/>
                    <w:lang w:val="en-GB" w:bidi="fa-IR"/>
                  </w:rPr>
                </m:ctrlPr>
              </m:accPr>
              <m:e>
                <m:r>
                  <w:rPr>
                    <w:rFonts w:ascii="Cambria Math" w:hAnsi="Cambria Math" w:cs="B Nazanin"/>
                    <w:sz w:val="24"/>
                    <w:szCs w:val="24"/>
                    <w:lang w:val="en-GB" w:bidi="fa-IR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B Nazanin"/>
                <w:sz w:val="24"/>
                <w:szCs w:val="24"/>
                <w:vertAlign w:val="subscript"/>
                <w:lang w:val="en-GB" w:bidi="fa-IR"/>
              </w:rPr>
              <m:t xml:space="preserve">PG,s </m:t>
            </m:r>
          </m:sub>
        </m:sSub>
      </m:oMath>
      <w:r>
        <w:rPr>
          <w:rFonts w:cs="B Nazanin" w:hint="cs"/>
          <w:sz w:val="24"/>
          <w:szCs w:val="24"/>
          <w:rtl/>
          <w:lang w:bidi="fa-IR"/>
        </w:rPr>
        <w:t>)، کمینه (</w:t>
      </w:r>
      <m:oMath>
        <m:sSubSup>
          <m:sSubSupPr>
            <m:ctrlPr>
              <w:rPr>
                <w:rFonts w:ascii="Cambria Math" w:hAnsi="Cambria Math" w:cs="B Nazanin"/>
                <w:i/>
                <w:sz w:val="24"/>
                <w:szCs w:val="24"/>
                <w:lang w:bidi="fa-IR"/>
              </w:rPr>
            </m:ctrlPr>
          </m:sSubSupPr>
          <m:e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M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PG,s</m:t>
            </m:r>
          </m:sub>
          <m:sup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min</m:t>
            </m:r>
          </m:sup>
        </m:sSubSup>
      </m:oMath>
      <w:r>
        <w:rPr>
          <w:rFonts w:cs="B Nazanin" w:hint="cs"/>
          <w:sz w:val="24"/>
          <w:szCs w:val="24"/>
          <w:rtl/>
          <w:lang w:bidi="fa-IR"/>
        </w:rPr>
        <w:t>) و بیشینه (</w:t>
      </w:r>
      <m:oMath>
        <m:sSubSup>
          <m:sSubSupPr>
            <m:ctrlPr>
              <w:rPr>
                <w:rFonts w:ascii="Cambria Math" w:hAnsi="Cambria Math" w:cs="B Nazanin"/>
                <w:i/>
                <w:sz w:val="24"/>
                <w:szCs w:val="24"/>
                <w:lang w:bidi="fa-IR"/>
              </w:rPr>
            </m:ctrlPr>
          </m:sSubSupPr>
          <m:e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M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PG,s</m:t>
            </m:r>
          </m:sub>
          <m:sup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max</m:t>
            </m:r>
          </m:sup>
        </m:sSubSup>
      </m:oMath>
      <w:r>
        <w:rPr>
          <w:rFonts w:cs="B Nazanin" w:hint="cs"/>
          <w:sz w:val="24"/>
          <w:szCs w:val="24"/>
          <w:rtl/>
          <w:lang w:bidi="fa-IR"/>
        </w:rPr>
        <w:t>) نمره ارزشیابی دانشجویان درباره اعضا هیات علمی</w:t>
      </w:r>
      <w:r w:rsidRPr="0021649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در کل دانشگاه در دروس مقطع </w:t>
      </w:r>
      <w:r w:rsidRPr="00037566">
        <w:rPr>
          <w:rFonts w:cs="B Nazanin" w:hint="cs"/>
          <w:sz w:val="24"/>
          <w:szCs w:val="24"/>
          <w:u w:val="single"/>
          <w:rtl/>
          <w:lang w:bidi="fa-IR"/>
        </w:rPr>
        <w:t>تحصیلات تکمیلی</w:t>
      </w:r>
      <w:r>
        <w:rPr>
          <w:rFonts w:cs="B Nazanin" w:hint="cs"/>
          <w:sz w:val="24"/>
          <w:szCs w:val="24"/>
          <w:rtl/>
          <w:lang w:bidi="fa-IR"/>
        </w:rPr>
        <w:t xml:space="preserve"> در هر نیمسال بدست آورده می</w:t>
      </w:r>
      <w:r>
        <w:rPr>
          <w:rFonts w:cs="B Nazanin" w:hint="cs"/>
          <w:sz w:val="24"/>
          <w:szCs w:val="24"/>
          <w:rtl/>
          <w:lang w:bidi="fa-IR"/>
        </w:rPr>
        <w:softHyphen/>
        <w:t>شود</w:t>
      </w:r>
      <w:r w:rsidRPr="0088066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(</w:t>
      </w:r>
      <m:oMath>
        <m:r>
          <w:rPr>
            <w:rFonts w:ascii="Cambria Math" w:hAnsi="Cambria Math" w:cs="B Nazanin"/>
            <w:sz w:val="24"/>
            <w:szCs w:val="24"/>
            <w:lang w:val="en-GB" w:bidi="fa-IR"/>
          </w:rPr>
          <m:t xml:space="preserve"> s</m:t>
        </m:r>
        <m:r>
          <m:rPr>
            <m:sty m:val="p"/>
          </m:rPr>
          <w:rPr>
            <w:rFonts w:ascii="Cambria Math" w:hAnsi="Cambria Math" w:cs="B Nazanin"/>
            <w:sz w:val="24"/>
            <w:szCs w:val="24"/>
            <w:lang w:val="en-GB" w:bidi="fa-IR"/>
          </w:rPr>
          <m:t>=1,2,3,4</m:t>
        </m:r>
      </m:oMath>
      <w:r>
        <w:rPr>
          <w:rFonts w:cs="B Nazanin"/>
          <w:sz w:val="24"/>
          <w:szCs w:val="24"/>
          <w:lang w:val="en-GB"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). حاصل این بند 12 عدد از 20 است.</w:t>
      </w:r>
    </w:p>
    <w:p w:rsidR="0083112D" w:rsidRPr="00880666" w:rsidRDefault="0083112D" w:rsidP="0083112D">
      <w:pPr>
        <w:pStyle w:val="ListParagraph"/>
        <w:numPr>
          <w:ilvl w:val="0"/>
          <w:numId w:val="3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ارزشیابی دانشجویی هر درس هر عضو هیات علمی در مقطع </w:t>
      </w:r>
      <w:r w:rsidRPr="00445CCA">
        <w:rPr>
          <w:rFonts w:cs="B Nazanin" w:hint="cs"/>
          <w:sz w:val="24"/>
          <w:szCs w:val="24"/>
          <w:u w:val="single"/>
          <w:rtl/>
          <w:lang w:bidi="fa-IR"/>
        </w:rPr>
        <w:t>کارشناسی</w:t>
      </w:r>
      <w:r>
        <w:rPr>
          <w:rFonts w:cs="B Nazanin" w:hint="cs"/>
          <w:sz w:val="24"/>
          <w:szCs w:val="24"/>
          <w:rtl/>
          <w:lang w:bidi="fa-IR"/>
        </w:rPr>
        <w:t xml:space="preserve"> در هر نیمسال (</w:t>
      </w:r>
      <m:oMath>
        <m:sSub>
          <m:sSubPr>
            <m:ctrlPr>
              <w:rPr>
                <w:rFonts w:ascii="Cambria Math" w:hAnsi="Cambria Math" w:cs="B Nazanin"/>
                <w:i/>
                <w:iCs/>
                <w:sz w:val="24"/>
                <w:szCs w:val="24"/>
                <w:lang w:val="en-GB"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val="en-GB" w:bidi="fa-IR"/>
              </w:rPr>
              <m:t>M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vertAlign w:val="subscript"/>
                <w:lang w:val="en-GB" w:bidi="fa-IR"/>
              </w:rPr>
              <m:t>UG,s,a,c</m:t>
            </m:r>
          </m:sub>
        </m:sSub>
      </m:oMath>
      <w:r>
        <w:rPr>
          <w:rFonts w:cs="B Nazanin" w:hint="cs"/>
          <w:sz w:val="24"/>
          <w:szCs w:val="24"/>
          <w:rtl/>
          <w:lang w:bidi="fa-IR"/>
        </w:rPr>
        <w:t>) و اعداد بدست آمده از بند 4</w:t>
      </w:r>
      <w:r>
        <w:rPr>
          <w:rFonts w:cs="B Nazanin" w:hint="cs"/>
          <w:sz w:val="24"/>
          <w:szCs w:val="24"/>
          <w:vertAlign w:val="subscript"/>
          <w:rtl/>
          <w:lang w:val="en-GB" w:bidi="fa-IR"/>
        </w:rPr>
        <w:t xml:space="preserve"> </w:t>
      </w:r>
      <w:r w:rsidRPr="00556CEE">
        <w:rPr>
          <w:rFonts w:cs="B Nazanin" w:hint="cs"/>
          <w:sz w:val="24"/>
          <w:szCs w:val="24"/>
          <w:rtl/>
          <w:lang w:val="en-GB" w:bidi="fa-IR"/>
        </w:rPr>
        <w:t xml:space="preserve">در رابطه زیر </w:t>
      </w:r>
      <w:r>
        <w:rPr>
          <w:rFonts w:cs="B Nazanin" w:hint="cs"/>
          <w:sz w:val="24"/>
          <w:szCs w:val="24"/>
          <w:rtl/>
          <w:lang w:val="en-GB" w:bidi="fa-IR"/>
        </w:rPr>
        <w:t>قرار می</w:t>
      </w:r>
      <w:r>
        <w:rPr>
          <w:rFonts w:cs="B Nazanin"/>
          <w:sz w:val="24"/>
          <w:szCs w:val="24"/>
          <w:rtl/>
          <w:lang w:val="en-GB" w:bidi="fa-IR"/>
        </w:rPr>
        <w:softHyphen/>
      </w:r>
      <w:r>
        <w:rPr>
          <w:rFonts w:cs="B Nazanin" w:hint="cs"/>
          <w:sz w:val="24"/>
          <w:szCs w:val="24"/>
          <w:rtl/>
          <w:lang w:val="en-GB" w:bidi="fa-IR"/>
        </w:rPr>
        <w:t xml:space="preserve">گیرد تا امتیاز </w:t>
      </w:r>
      <w:r>
        <w:rPr>
          <w:rFonts w:cs="B Nazanin" w:hint="cs"/>
          <w:sz w:val="24"/>
          <w:szCs w:val="24"/>
          <w:rtl/>
          <w:lang w:bidi="fa-IR"/>
        </w:rPr>
        <w:t xml:space="preserve">هر درس هر عضو هیات علمی در مقطع </w:t>
      </w:r>
      <w:r w:rsidRPr="00445CCA">
        <w:rPr>
          <w:rFonts w:cs="B Nazanin" w:hint="cs"/>
          <w:sz w:val="24"/>
          <w:szCs w:val="24"/>
          <w:u w:val="single"/>
          <w:rtl/>
          <w:lang w:bidi="fa-IR"/>
        </w:rPr>
        <w:t>کارشناسی</w:t>
      </w:r>
      <w:r>
        <w:rPr>
          <w:rFonts w:cs="B Nazanin" w:hint="cs"/>
          <w:sz w:val="24"/>
          <w:szCs w:val="24"/>
          <w:rtl/>
          <w:lang w:bidi="fa-IR"/>
        </w:rPr>
        <w:t xml:space="preserve"> بین 100- تا 100 </w:t>
      </w:r>
      <w:r w:rsidRPr="00556CEE">
        <w:rPr>
          <w:rFonts w:cs="B Nazanin" w:hint="cs"/>
          <w:sz w:val="24"/>
          <w:szCs w:val="24"/>
          <w:rtl/>
          <w:lang w:val="en-GB" w:bidi="fa-IR"/>
        </w:rPr>
        <w:t>م</w:t>
      </w:r>
      <w:r>
        <w:rPr>
          <w:rFonts w:cs="B Nazanin" w:hint="cs"/>
          <w:sz w:val="24"/>
          <w:szCs w:val="24"/>
          <w:rtl/>
          <w:lang w:val="en-GB" w:bidi="fa-IR"/>
        </w:rPr>
        <w:t xml:space="preserve">حاسبه شود. </w:t>
      </w:r>
    </w:p>
    <w:p w:rsidR="0083112D" w:rsidRPr="009F7927" w:rsidRDefault="003A35A2" w:rsidP="0083112D">
      <w:pPr>
        <w:pStyle w:val="ListParagraph"/>
        <w:ind w:left="0"/>
        <w:jc w:val="both"/>
        <w:rPr>
          <w:rFonts w:cs="B Nazanin"/>
          <w:sz w:val="24"/>
          <w:szCs w:val="24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  <w:iCs/>
                  <w:sz w:val="24"/>
                  <w:szCs w:val="24"/>
                  <w:lang w:val="en-GB"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4"/>
                  <w:szCs w:val="24"/>
                  <w:lang w:val="en-GB" w:bidi="fa-IR"/>
                </w:rPr>
                <m:t>P</m:t>
              </m:r>
            </m:e>
            <m:sub>
              <m:r>
                <w:rPr>
                  <w:rFonts w:ascii="Cambria Math" w:hAnsi="Cambria Math" w:cs="B Nazanin"/>
                  <w:sz w:val="24"/>
                  <w:szCs w:val="24"/>
                  <w:vertAlign w:val="subscript"/>
                  <w:lang w:val="en-GB" w:bidi="fa-IR"/>
                </w:rPr>
                <m:t>UG,s,a,c</m:t>
              </m:r>
            </m:sub>
          </m:sSub>
          <m:r>
            <w:rPr>
              <w:rFonts w:ascii="Cambria Math" w:hAnsi="Cambria Math" w:cs="B Nazanin"/>
              <w:sz w:val="24"/>
              <w:szCs w:val="24"/>
              <w:lang w:val="en-GB" w:bidi="fa-IR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B Nazanin"/>
                  <w:i/>
                  <w:iCs/>
                  <w:sz w:val="24"/>
                  <w:szCs w:val="24"/>
                  <w:lang w:val="en-GB" w:bidi="fa-I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Nazanin"/>
                      <w:i/>
                      <w:iCs/>
                      <w:sz w:val="24"/>
                      <w:szCs w:val="24"/>
                      <w:lang w:val="en-GB" w:bidi="fa-IR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lang w:val="en-GB" w:bidi="fa-IR"/>
                      </w:rPr>
                      <m:t>100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  <w:lang w:val="en-GB" w:bidi="fa-I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  <w:lang w:val="en-GB"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val="en-GB" w:bidi="fa-IR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vertAlign w:val="subscript"/>
                                <w:lang w:val="en-GB" w:bidi="fa-IR"/>
                              </w:rPr>
                              <m:t>UG,s,a,c</m:t>
                            </m:r>
                          </m:sub>
                        </m:s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val="en-GB" w:bidi="fa-IR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  <w:lang w:val="en-GB" w:bidi="fa-IR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iCs/>
                                    <w:sz w:val="24"/>
                                    <w:szCs w:val="24"/>
                                    <w:lang w:val="en-GB"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  <w:lang w:val="en-GB" w:bidi="fa-IR"/>
                                  </w:rPr>
                                  <m:t>M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vertAlign w:val="subscript"/>
                                <w:lang w:val="en-GB" w:bidi="fa-IR"/>
                              </w:rPr>
                              <m:t>UG,s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bidi="fa-IR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bidi="fa-IR"/>
                              </w:rPr>
                              <m:t>UG,s</m:t>
                            </m:r>
                          </m:sub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bidi="fa-IR"/>
                              </w:rPr>
                              <m:t>max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  <w:lang w:val="en-GB" w:bidi="fa-I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  <w:lang w:val="en-GB" w:bidi="fa-IR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iCs/>
                                    <w:sz w:val="24"/>
                                    <w:szCs w:val="24"/>
                                    <w:lang w:val="en-GB"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  <w:lang w:val="en-GB" w:bidi="fa-IR"/>
                                  </w:rPr>
                                  <m:t>M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vertAlign w:val="subscript"/>
                                <w:lang w:val="en-GB" w:bidi="fa-IR"/>
                              </w:rPr>
                              <m:t>UG,s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 xml:space="preserve">                if    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iCs/>
                            <w:sz w:val="24"/>
                            <w:szCs w:val="24"/>
                            <w:lang w:val="en-GB"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val="en-GB" w:bidi="fa-I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vertAlign w:val="subscript"/>
                            <w:lang w:val="en-GB" w:bidi="fa-IR"/>
                          </w:rPr>
                          <m:t>UG,s,a,c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val="en-GB" w:bidi="fa-IR"/>
                      </w:rPr>
                      <m:t xml:space="preserve">≥ 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iCs/>
                            <w:sz w:val="24"/>
                            <w:szCs w:val="24"/>
                            <w:lang w:val="en-GB" w:bidi="fa-IR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  <w:lang w:val="en-GB"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val="en-GB" w:bidi="fa-IR"/>
                              </w:rPr>
                              <m:t>M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vertAlign w:val="subscript"/>
                            <w:lang w:val="en-GB" w:bidi="fa-IR"/>
                          </w:rPr>
                          <m:t>UG,s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lang w:val="en-GB" w:bidi="fa-IR"/>
                      </w:rPr>
                      <m:t>100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  <w:lang w:val="en-GB" w:bidi="fa-I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  <w:lang w:val="en-GB"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val="en-GB" w:bidi="fa-IR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vertAlign w:val="subscript"/>
                                <w:lang w:val="en-GB" w:bidi="fa-IR"/>
                              </w:rPr>
                              <m:t>UG,s,a,c</m:t>
                            </m:r>
                          </m:sub>
                        </m:s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val="en-GB" w:bidi="fa-IR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  <w:lang w:val="en-GB" w:bidi="fa-IR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iCs/>
                                    <w:sz w:val="24"/>
                                    <w:szCs w:val="24"/>
                                    <w:lang w:val="en-GB"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  <w:lang w:val="en-GB" w:bidi="fa-IR"/>
                                  </w:rPr>
                                  <m:t>M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vertAlign w:val="subscript"/>
                                <w:lang w:val="en-GB" w:bidi="fa-IR"/>
                              </w:rPr>
                              <m:t>UG,s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  <w:lang w:val="en-GB" w:bidi="fa-IR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iCs/>
                                    <w:sz w:val="24"/>
                                    <w:szCs w:val="24"/>
                                    <w:lang w:val="en-GB"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  <w:lang w:val="en-GB" w:bidi="fa-IR"/>
                                  </w:rPr>
                                  <m:t>M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vertAlign w:val="subscript"/>
                                <w:lang w:val="en-GB" w:bidi="fa-IR"/>
                              </w:rPr>
                              <m:t>UG,s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  <w:lang w:val="en-GB" w:bidi="fa-IR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bidi="fa-IR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bidi="fa-IR"/>
                              </w:rPr>
                              <m:t>UG,s</m:t>
                            </m:r>
                          </m:sub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bidi="fa-IR"/>
                              </w:rPr>
                              <m:t>min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 xml:space="preserve">                if    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iCs/>
                            <w:sz w:val="24"/>
                            <w:szCs w:val="24"/>
                            <w:lang w:val="en-GB"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val="en-GB" w:bidi="fa-I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vertAlign w:val="subscript"/>
                            <w:lang w:val="en-GB" w:bidi="fa-IR"/>
                          </w:rPr>
                          <m:t>UG,s,a,c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val="en-GB" w:bidi="fa-IR"/>
                      </w:rPr>
                      <m:t xml:space="preserve">&lt; 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iCs/>
                            <w:sz w:val="24"/>
                            <w:szCs w:val="24"/>
                            <w:lang w:val="en-GB" w:bidi="fa-IR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  <w:lang w:val="en-GB"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val="en-GB" w:bidi="fa-IR"/>
                              </w:rPr>
                              <m:t>M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vertAlign w:val="subscript"/>
                            <w:lang w:val="en-GB" w:bidi="fa-IR"/>
                          </w:rPr>
                          <m:t>UG,s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B Nazanin"/>
              <w:sz w:val="24"/>
              <w:szCs w:val="24"/>
              <w:lang w:bidi="fa-IR"/>
            </w:rPr>
            <m:t xml:space="preserve">   </m:t>
          </m:r>
          <m:r>
            <w:rPr>
              <w:rFonts w:ascii="Cambria Math" w:hAnsi="Cambria Math" w:cs="B Nazanin"/>
              <w:sz w:val="24"/>
              <w:szCs w:val="24"/>
              <w:lang w:val="en-GB" w:bidi="fa-IR"/>
            </w:rPr>
            <m:t xml:space="preserve"> </m:t>
          </m:r>
        </m:oMath>
      </m:oMathPara>
    </w:p>
    <w:p w:rsidR="0083112D" w:rsidRPr="00357596" w:rsidRDefault="0083112D" w:rsidP="0083112D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i/>
          <w:iCs/>
          <w:sz w:val="24"/>
          <w:szCs w:val="24"/>
          <w:rtl/>
          <w:lang w:val="en-GB" w:bidi="fa-IR"/>
        </w:rPr>
        <w:t xml:space="preserve">که </w:t>
      </w:r>
      <m:oMath>
        <m:r>
          <w:rPr>
            <w:rFonts w:ascii="Cambria Math" w:hAnsi="Cambria Math" w:cs="B Nazanin"/>
            <w:sz w:val="24"/>
            <w:szCs w:val="24"/>
            <w:lang w:val="en-GB" w:bidi="fa-IR"/>
          </w:rPr>
          <m:t>c=1,…,</m:t>
        </m:r>
        <m:sSub>
          <m:sSubPr>
            <m:ctrlPr>
              <w:rPr>
                <w:rFonts w:ascii="Cambria Math" w:hAnsi="Cambria Math" w:cs="B Nazanin"/>
                <w:i/>
                <w:iCs/>
                <w:sz w:val="24"/>
                <w:szCs w:val="24"/>
                <w:lang w:val="en-GB"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val="en-GB" w:bidi="fa-IR"/>
              </w:rPr>
              <m:t>C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vertAlign w:val="subscript"/>
                <w:lang w:val="en-GB" w:bidi="fa-IR"/>
              </w:rPr>
              <m:t>UG,s,a</m:t>
            </m:r>
          </m:sub>
        </m:sSub>
      </m:oMath>
      <w:r>
        <w:rPr>
          <w:rFonts w:cs="B Nazanin" w:hint="cs"/>
          <w:sz w:val="24"/>
          <w:szCs w:val="24"/>
          <w:rtl/>
          <w:lang w:val="en-GB" w:bidi="fa-IR"/>
        </w:rPr>
        <w:t xml:space="preserve"> و</w:t>
      </w:r>
      <m:oMath>
        <m:r>
          <w:rPr>
            <w:rFonts w:ascii="Cambria Math" w:hAnsi="Cambria Math" w:cs="B Nazanin"/>
            <w:sz w:val="24"/>
            <w:szCs w:val="24"/>
            <w:lang w:val="en-GB" w:bidi="fa-IR"/>
          </w:rPr>
          <m:t xml:space="preserve"> a=1,…,A</m:t>
        </m:r>
      </m:oMath>
      <w:r>
        <w:rPr>
          <w:rFonts w:cs="B Nazanin" w:hint="cs"/>
          <w:sz w:val="24"/>
          <w:szCs w:val="24"/>
          <w:rtl/>
          <w:lang w:val="en-GB" w:bidi="fa-IR"/>
        </w:rPr>
        <w:t xml:space="preserve"> و </w:t>
      </w:r>
      <m:oMath>
        <m:r>
          <w:rPr>
            <w:rFonts w:ascii="Cambria Math" w:hAnsi="Cambria Math" w:cs="B Nazanin"/>
            <w:sz w:val="24"/>
            <w:szCs w:val="24"/>
            <w:lang w:val="en-GB" w:bidi="fa-IR"/>
          </w:rPr>
          <m:t>A</m:t>
        </m:r>
      </m:oMath>
      <w:r>
        <w:rPr>
          <w:rFonts w:cs="B Nazanin" w:hint="cs"/>
          <w:sz w:val="24"/>
          <w:szCs w:val="24"/>
          <w:rtl/>
          <w:lang w:val="en-GB" w:bidi="fa-IR"/>
        </w:rPr>
        <w:t xml:space="preserve"> تعداد کل اعضا هیات علمی تمام وقت است و </w:t>
      </w:r>
      <m:oMath>
        <m:sSub>
          <m:sSubPr>
            <m:ctrlPr>
              <w:rPr>
                <w:rFonts w:ascii="Cambria Math" w:hAnsi="Cambria Math" w:cs="B Nazanin"/>
                <w:i/>
                <w:iCs/>
                <w:sz w:val="24"/>
                <w:szCs w:val="24"/>
                <w:lang w:val="en-GB"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val="en-GB" w:bidi="fa-IR"/>
              </w:rPr>
              <m:t>C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vertAlign w:val="subscript"/>
                <w:lang w:val="en-GB" w:bidi="fa-IR"/>
              </w:rPr>
              <m:t>UG,s,a</m:t>
            </m:r>
          </m:sub>
        </m:sSub>
      </m:oMath>
      <w:r>
        <w:rPr>
          <w:rFonts w:eastAsiaTheme="minorEastAsia" w:cs="B Nazanin" w:hint="cs"/>
          <w:iCs/>
          <w:sz w:val="24"/>
          <w:szCs w:val="24"/>
          <w:rtl/>
          <w:lang w:val="en-GB" w:bidi="fa-IR"/>
        </w:rPr>
        <w:t xml:space="preserve"> </w:t>
      </w:r>
      <w:r>
        <w:rPr>
          <w:rFonts w:cs="B Nazanin" w:hint="cs"/>
          <w:sz w:val="24"/>
          <w:szCs w:val="24"/>
          <w:rtl/>
          <w:lang w:val="en-GB" w:bidi="fa-IR"/>
        </w:rPr>
        <w:t xml:space="preserve">تعداد درس کارشناسی عضو هیات علمی </w:t>
      </w:r>
      <m:oMath>
        <m:r>
          <w:rPr>
            <w:rFonts w:ascii="Cambria Math" w:hAnsi="Cambria Math" w:cs="B Nazanin"/>
            <w:sz w:val="24"/>
            <w:szCs w:val="24"/>
            <w:lang w:val="en-GB" w:bidi="fa-IR"/>
          </w:rPr>
          <m:t>a</m:t>
        </m:r>
      </m:oMath>
      <w:r>
        <w:rPr>
          <w:rFonts w:cs="B Nazanin" w:hint="cs"/>
          <w:sz w:val="24"/>
          <w:szCs w:val="24"/>
          <w:rtl/>
          <w:lang w:val="en-GB" w:bidi="fa-IR"/>
        </w:rPr>
        <w:t xml:space="preserve"> در نیمسال </w:t>
      </w:r>
      <m:oMath>
        <m:r>
          <w:rPr>
            <w:rFonts w:ascii="Cambria Math" w:hAnsi="Cambria Math" w:cs="B Nazanin"/>
            <w:sz w:val="24"/>
            <w:szCs w:val="24"/>
            <w:lang w:val="en-GB" w:bidi="fa-IR"/>
          </w:rPr>
          <m:t>s</m:t>
        </m:r>
      </m:oMath>
      <w:r w:rsidRPr="0053514B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>
        <w:rPr>
          <w:rFonts w:cs="B Nazanin" w:hint="cs"/>
          <w:sz w:val="24"/>
          <w:szCs w:val="24"/>
          <w:rtl/>
          <w:lang w:val="en-GB" w:bidi="fa-IR"/>
        </w:rPr>
        <w:t xml:space="preserve">است. حاصل این بند اعدادی بین </w:t>
      </w:r>
      <w:r>
        <w:rPr>
          <w:rFonts w:cs="B Nazanin" w:hint="cs"/>
          <w:sz w:val="24"/>
          <w:szCs w:val="24"/>
          <w:rtl/>
          <w:lang w:bidi="fa-IR"/>
        </w:rPr>
        <w:t xml:space="preserve">100- تا 100 </w:t>
      </w:r>
      <w:r>
        <w:rPr>
          <w:rFonts w:cs="B Nazanin" w:hint="cs"/>
          <w:sz w:val="24"/>
          <w:szCs w:val="24"/>
          <w:rtl/>
          <w:lang w:val="en-GB" w:bidi="fa-IR"/>
        </w:rPr>
        <w:t>به تعداد دروس مقطع کارشناسی</w:t>
      </w:r>
      <w:r w:rsidRPr="00352553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>
        <w:rPr>
          <w:rFonts w:cs="B Nazanin" w:hint="cs"/>
          <w:sz w:val="24"/>
          <w:szCs w:val="24"/>
          <w:rtl/>
          <w:lang w:val="en-GB" w:bidi="fa-IR"/>
        </w:rPr>
        <w:t>(با احراز شرایط بند 3) در 4 نیمسال است.</w:t>
      </w:r>
    </w:p>
    <w:p w:rsidR="0083112D" w:rsidRPr="00880666" w:rsidRDefault="0083112D" w:rsidP="0083112D">
      <w:pPr>
        <w:pStyle w:val="ListParagraph"/>
        <w:numPr>
          <w:ilvl w:val="0"/>
          <w:numId w:val="3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ارزشیابی دانشجویی هر درس هر عضو هیات علمی در مقطع </w:t>
      </w:r>
      <w:r>
        <w:rPr>
          <w:rFonts w:cs="B Nazanin" w:hint="cs"/>
          <w:sz w:val="24"/>
          <w:szCs w:val="24"/>
          <w:u w:val="single"/>
          <w:rtl/>
          <w:lang w:bidi="fa-IR"/>
        </w:rPr>
        <w:t>تحصیلات تکمیلی</w:t>
      </w:r>
      <w:r>
        <w:rPr>
          <w:rFonts w:cs="B Nazanin" w:hint="cs"/>
          <w:sz w:val="24"/>
          <w:szCs w:val="24"/>
          <w:rtl/>
          <w:lang w:bidi="fa-IR"/>
        </w:rPr>
        <w:t xml:space="preserve"> در هر نیمسال (</w:t>
      </w:r>
      <m:oMath>
        <m:sSub>
          <m:sSubPr>
            <m:ctrlPr>
              <w:rPr>
                <w:rFonts w:ascii="Cambria Math" w:hAnsi="Cambria Math" w:cs="B Nazanin"/>
                <w:i/>
                <w:iCs/>
                <w:sz w:val="24"/>
                <w:szCs w:val="24"/>
                <w:lang w:val="en-GB"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val="en-GB" w:bidi="fa-IR"/>
              </w:rPr>
              <m:t>M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vertAlign w:val="subscript"/>
                <w:lang w:val="en-GB" w:bidi="fa-IR"/>
              </w:rPr>
              <m:t>PG,s,a,c</m:t>
            </m:r>
          </m:sub>
        </m:sSub>
      </m:oMath>
      <w:r>
        <w:rPr>
          <w:rFonts w:cs="B Nazanin" w:hint="cs"/>
          <w:sz w:val="24"/>
          <w:szCs w:val="24"/>
          <w:rtl/>
          <w:lang w:bidi="fa-IR"/>
        </w:rPr>
        <w:t>) و اعداد بدست آمده از بند 5</w:t>
      </w:r>
      <w:r>
        <w:rPr>
          <w:rFonts w:cs="B Nazanin" w:hint="cs"/>
          <w:sz w:val="24"/>
          <w:szCs w:val="24"/>
          <w:vertAlign w:val="subscript"/>
          <w:rtl/>
          <w:lang w:val="en-GB" w:bidi="fa-IR"/>
        </w:rPr>
        <w:t xml:space="preserve">  </w:t>
      </w:r>
      <w:r w:rsidRPr="00556CEE">
        <w:rPr>
          <w:rFonts w:cs="B Nazanin" w:hint="cs"/>
          <w:sz w:val="24"/>
          <w:szCs w:val="24"/>
          <w:rtl/>
          <w:lang w:val="en-GB" w:bidi="fa-IR"/>
        </w:rPr>
        <w:t xml:space="preserve">در رابطه زیر </w:t>
      </w:r>
      <w:r>
        <w:rPr>
          <w:rFonts w:cs="B Nazanin" w:hint="cs"/>
          <w:sz w:val="24"/>
          <w:szCs w:val="24"/>
          <w:rtl/>
          <w:lang w:val="en-GB" w:bidi="fa-IR"/>
        </w:rPr>
        <w:t>قرار می</w:t>
      </w:r>
      <w:r>
        <w:rPr>
          <w:rFonts w:cs="B Nazanin"/>
          <w:sz w:val="24"/>
          <w:szCs w:val="24"/>
          <w:rtl/>
          <w:lang w:val="en-GB" w:bidi="fa-IR"/>
        </w:rPr>
        <w:softHyphen/>
      </w:r>
      <w:r>
        <w:rPr>
          <w:rFonts w:cs="B Nazanin" w:hint="cs"/>
          <w:sz w:val="24"/>
          <w:szCs w:val="24"/>
          <w:rtl/>
          <w:lang w:val="en-GB" w:bidi="fa-IR"/>
        </w:rPr>
        <w:t xml:space="preserve">گیرد تا امتیاز </w:t>
      </w:r>
      <w:r>
        <w:rPr>
          <w:rFonts w:cs="B Nazanin" w:hint="cs"/>
          <w:sz w:val="24"/>
          <w:szCs w:val="24"/>
          <w:rtl/>
          <w:lang w:bidi="fa-IR"/>
        </w:rPr>
        <w:t xml:space="preserve">هر درس هر عضو هیات علمی در مقطع </w:t>
      </w:r>
      <w:r>
        <w:rPr>
          <w:rFonts w:cs="B Nazanin" w:hint="cs"/>
          <w:sz w:val="24"/>
          <w:szCs w:val="24"/>
          <w:u w:val="single"/>
          <w:rtl/>
          <w:lang w:bidi="fa-IR"/>
        </w:rPr>
        <w:t>تحصیلات تکمیلی</w:t>
      </w:r>
      <w:r>
        <w:rPr>
          <w:rFonts w:cs="B Nazanin" w:hint="cs"/>
          <w:sz w:val="24"/>
          <w:szCs w:val="24"/>
          <w:rtl/>
          <w:lang w:bidi="fa-IR"/>
        </w:rPr>
        <w:t xml:space="preserve"> بین 100- تا 100 </w:t>
      </w:r>
      <w:r w:rsidRPr="00556CEE">
        <w:rPr>
          <w:rFonts w:cs="B Nazanin" w:hint="cs"/>
          <w:sz w:val="24"/>
          <w:szCs w:val="24"/>
          <w:rtl/>
          <w:lang w:val="en-GB" w:bidi="fa-IR"/>
        </w:rPr>
        <w:t>م</w:t>
      </w:r>
      <w:r>
        <w:rPr>
          <w:rFonts w:cs="B Nazanin" w:hint="cs"/>
          <w:sz w:val="24"/>
          <w:szCs w:val="24"/>
          <w:rtl/>
          <w:lang w:val="en-GB" w:bidi="fa-IR"/>
        </w:rPr>
        <w:t xml:space="preserve">حاسبه شود. </w:t>
      </w:r>
    </w:p>
    <w:p w:rsidR="0083112D" w:rsidRPr="009F7927" w:rsidRDefault="003A35A2" w:rsidP="0083112D">
      <w:pPr>
        <w:jc w:val="both"/>
        <w:rPr>
          <w:rFonts w:eastAsiaTheme="minorEastAsia" w:cs="B Nazanin"/>
          <w:sz w:val="24"/>
          <w:szCs w:val="24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  <w:iCs/>
                  <w:sz w:val="24"/>
                  <w:szCs w:val="24"/>
                  <w:lang w:val="en-GB"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4"/>
                  <w:szCs w:val="24"/>
                  <w:lang w:val="en-GB" w:bidi="fa-IR"/>
                </w:rPr>
                <m:t>P</m:t>
              </m:r>
            </m:e>
            <m:sub>
              <m:r>
                <w:rPr>
                  <w:rFonts w:ascii="Cambria Math" w:hAnsi="Cambria Math" w:cs="B Nazanin"/>
                  <w:sz w:val="24"/>
                  <w:szCs w:val="24"/>
                  <w:vertAlign w:val="subscript"/>
                  <w:lang w:val="en-GB" w:bidi="fa-IR"/>
                </w:rPr>
                <m:t>PG,s,a,c</m:t>
              </m:r>
            </m:sub>
          </m:sSub>
          <m:r>
            <w:rPr>
              <w:rFonts w:ascii="Cambria Math" w:hAnsi="Cambria Math" w:cs="B Nazanin"/>
              <w:sz w:val="24"/>
              <w:szCs w:val="24"/>
              <w:lang w:val="en-GB" w:bidi="fa-IR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B Nazanin"/>
                  <w:i/>
                  <w:iCs/>
                  <w:sz w:val="24"/>
                  <w:szCs w:val="24"/>
                  <w:lang w:val="en-GB" w:bidi="fa-I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B Nazanin"/>
                      <w:i/>
                      <w:iCs/>
                      <w:sz w:val="24"/>
                      <w:szCs w:val="24"/>
                      <w:lang w:val="en-GB" w:bidi="fa-IR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lang w:val="en-GB" w:bidi="fa-IR"/>
                      </w:rPr>
                      <m:t>100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  <w:lang w:val="en-GB" w:bidi="fa-I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  <w:lang w:val="en-GB"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val="en-GB" w:bidi="fa-IR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vertAlign w:val="subscript"/>
                                <w:lang w:val="en-GB" w:bidi="fa-IR"/>
                              </w:rPr>
                              <m:t>PG,s,a,c</m:t>
                            </m:r>
                          </m:sub>
                        </m:s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val="en-GB" w:bidi="fa-IR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  <w:lang w:val="en-GB" w:bidi="fa-IR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iCs/>
                                    <w:sz w:val="24"/>
                                    <w:szCs w:val="24"/>
                                    <w:lang w:val="en-GB"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  <w:lang w:val="en-GB" w:bidi="fa-IR"/>
                                  </w:rPr>
                                  <m:t>M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vertAlign w:val="subscript"/>
                                <w:lang w:val="en-GB" w:bidi="fa-IR"/>
                              </w:rPr>
                              <m:t>PG,s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bidi="fa-IR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bidi="fa-IR"/>
                              </w:rPr>
                              <m:t>PG,s</m:t>
                            </m:r>
                          </m:sub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bidi="fa-IR"/>
                              </w:rPr>
                              <m:t>max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  <w:lang w:val="en-GB" w:bidi="fa-I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  <w:lang w:val="en-GB" w:bidi="fa-IR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iCs/>
                                    <w:sz w:val="24"/>
                                    <w:szCs w:val="24"/>
                                    <w:lang w:val="en-GB"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  <w:lang w:val="en-GB" w:bidi="fa-IR"/>
                                  </w:rPr>
                                  <m:t>M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vertAlign w:val="subscript"/>
                                <w:lang w:val="en-GB" w:bidi="fa-IR"/>
                              </w:rPr>
                              <m:t>PG,s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 xml:space="preserve">                if    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iCs/>
                            <w:sz w:val="24"/>
                            <w:szCs w:val="24"/>
                            <w:lang w:val="en-GB"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val="en-GB" w:bidi="fa-I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vertAlign w:val="subscript"/>
                            <w:lang w:val="en-GB" w:bidi="fa-IR"/>
                          </w:rPr>
                          <m:t>PG,s,a,c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val="en-GB" w:bidi="fa-IR"/>
                      </w:rPr>
                      <m:t xml:space="preserve">≥ 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iCs/>
                            <w:sz w:val="24"/>
                            <w:szCs w:val="24"/>
                            <w:lang w:val="en-GB" w:bidi="fa-IR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  <w:lang w:val="en-GB"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val="en-GB" w:bidi="fa-IR"/>
                              </w:rPr>
                              <m:t>M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vertAlign w:val="subscript"/>
                            <w:lang w:val="en-GB" w:bidi="fa-IR"/>
                          </w:rPr>
                          <m:t>PG,s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4"/>
                        <w:szCs w:val="24"/>
                        <w:lang w:val="en-GB" w:bidi="fa-IR"/>
                      </w:rPr>
                      <m:t>100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sz w:val="24"/>
                            <w:szCs w:val="24"/>
                            <w:lang w:val="en-GB" w:bidi="fa-I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  <w:lang w:val="en-GB"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val="en-GB" w:bidi="fa-IR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vertAlign w:val="subscript"/>
                                <w:lang w:val="en-GB" w:bidi="fa-IR"/>
                              </w:rPr>
                              <m:t>UG,s,a,c</m:t>
                            </m:r>
                          </m:sub>
                        </m:s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val="en-GB" w:bidi="fa-IR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  <w:lang w:val="en-GB" w:bidi="fa-IR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iCs/>
                                    <w:sz w:val="24"/>
                                    <w:szCs w:val="24"/>
                                    <w:lang w:val="en-GB"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  <w:lang w:val="en-GB" w:bidi="fa-IR"/>
                                  </w:rPr>
                                  <m:t>M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vertAlign w:val="subscript"/>
                                <w:lang w:val="en-GB" w:bidi="fa-IR"/>
                              </w:rPr>
                              <m:t>UG,s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  <w:lang w:val="en-GB" w:bidi="fa-IR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B Nazanin"/>
                                    <w:i/>
                                    <w:iCs/>
                                    <w:sz w:val="24"/>
                                    <w:szCs w:val="24"/>
                                    <w:lang w:val="en-GB" w:bidi="fa-I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4"/>
                                    <w:szCs w:val="24"/>
                                    <w:lang w:val="en-GB" w:bidi="fa-IR"/>
                                  </w:rPr>
                                  <m:t>M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vertAlign w:val="subscript"/>
                                <w:lang w:val="en-GB" w:bidi="fa-IR"/>
                              </w:rPr>
                              <m:t>PG,s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sz w:val="24"/>
                            <w:szCs w:val="24"/>
                            <w:lang w:val="en-GB" w:bidi="fa-IR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B Nazani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bidi="fa-IR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bidi="fa-IR"/>
                              </w:rPr>
                              <m:t>PG,s</m:t>
                            </m:r>
                          </m:sub>
                          <m:sup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bidi="fa-IR"/>
                              </w:rPr>
                              <m:t>min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 xml:space="preserve">                if    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iCs/>
                            <w:sz w:val="24"/>
                            <w:szCs w:val="24"/>
                            <w:lang w:val="en-GB"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lang w:val="en-GB" w:bidi="fa-I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vertAlign w:val="subscript"/>
                            <w:lang w:val="en-GB" w:bidi="fa-IR"/>
                          </w:rPr>
                          <m:t>PG,s,a,c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4"/>
                        <w:szCs w:val="24"/>
                        <w:lang w:val="en-GB" w:bidi="fa-IR"/>
                      </w:rPr>
                      <m:t xml:space="preserve">&lt; 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iCs/>
                            <w:sz w:val="24"/>
                            <w:szCs w:val="24"/>
                            <w:lang w:val="en-GB" w:bidi="fa-IR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B Nazanin"/>
                                <w:i/>
                                <w:iCs/>
                                <w:sz w:val="24"/>
                                <w:szCs w:val="24"/>
                                <w:lang w:val="en-GB"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B Nazanin"/>
                                <w:sz w:val="24"/>
                                <w:szCs w:val="24"/>
                                <w:lang w:val="en-GB" w:bidi="fa-IR"/>
                              </w:rPr>
                              <m:t>M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B Nazanin"/>
                            <w:sz w:val="24"/>
                            <w:szCs w:val="24"/>
                            <w:vertAlign w:val="subscript"/>
                            <w:lang w:val="en-GB" w:bidi="fa-IR"/>
                          </w:rPr>
                          <m:t>PG,s</m:t>
                        </m:r>
                      </m:sub>
                    </m:sSub>
                  </m:e>
                </m:mr>
              </m:m>
            </m:e>
          </m:d>
        </m:oMath>
      </m:oMathPara>
    </w:p>
    <w:p w:rsidR="0083112D" w:rsidRPr="00CE61BF" w:rsidRDefault="0083112D" w:rsidP="0083112D">
      <w:pPr>
        <w:pStyle w:val="ListParagraph"/>
        <w:bidi/>
        <w:jc w:val="both"/>
        <w:rPr>
          <w:rFonts w:eastAsiaTheme="minorEastAsia"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val="en-GB" w:bidi="fa-IR"/>
        </w:rPr>
        <w:t xml:space="preserve">حاصل این بند اعدادی بین </w:t>
      </w:r>
      <w:r>
        <w:rPr>
          <w:rFonts w:cs="B Nazanin" w:hint="cs"/>
          <w:sz w:val="24"/>
          <w:szCs w:val="24"/>
          <w:rtl/>
          <w:lang w:bidi="fa-IR"/>
        </w:rPr>
        <w:t xml:space="preserve">100- تا 100 </w:t>
      </w:r>
      <w:r>
        <w:rPr>
          <w:rFonts w:cs="B Nazanin" w:hint="cs"/>
          <w:sz w:val="24"/>
          <w:szCs w:val="24"/>
          <w:rtl/>
          <w:lang w:val="en-GB" w:bidi="fa-IR"/>
        </w:rPr>
        <w:t>به تعداد دروس مقطع تحصیلات تکمیلی</w:t>
      </w:r>
      <w:r w:rsidRPr="00352553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>
        <w:rPr>
          <w:rFonts w:cs="B Nazanin" w:hint="cs"/>
          <w:sz w:val="24"/>
          <w:szCs w:val="24"/>
          <w:rtl/>
          <w:lang w:val="en-GB" w:bidi="fa-IR"/>
        </w:rPr>
        <w:t>(با احراز شرایط بند 3) در 4 نیمسال است.</w:t>
      </w:r>
    </w:p>
    <w:p w:rsidR="0083112D" w:rsidRPr="00E37D35" w:rsidRDefault="0083112D" w:rsidP="0083112D">
      <w:pPr>
        <w:pStyle w:val="ListParagraph"/>
        <w:numPr>
          <w:ilvl w:val="0"/>
          <w:numId w:val="34"/>
        </w:numPr>
        <w:bidi/>
        <w:jc w:val="both"/>
        <w:rPr>
          <w:rFonts w:eastAsiaTheme="minorEastAsia"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میانگین </w:t>
      </w:r>
      <m:oMath>
        <m:sSub>
          <m:sSubPr>
            <m:ctrlPr>
              <w:rPr>
                <w:rFonts w:ascii="Cambria Math" w:hAnsi="Cambria Math" w:cs="B Nazanin"/>
                <w:i/>
                <w:iCs/>
                <w:sz w:val="24"/>
                <w:szCs w:val="24"/>
                <w:lang w:val="en-GB"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val="en-GB" w:bidi="fa-IR"/>
              </w:rPr>
              <m:t>P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vertAlign w:val="subscript"/>
                <w:lang w:val="en-GB" w:bidi="fa-IR"/>
              </w:rPr>
              <m:t>UG,s,a,c</m:t>
            </m:r>
          </m:sub>
        </m:sSub>
      </m:oMath>
      <w:r>
        <w:rPr>
          <w:rFonts w:cs="B Nazanin" w:hint="cs"/>
          <w:sz w:val="24"/>
          <w:szCs w:val="24"/>
          <w:rtl/>
          <w:lang w:val="en-GB" w:bidi="fa-IR"/>
        </w:rPr>
        <w:t xml:space="preserve"> و </w:t>
      </w:r>
      <m:oMath>
        <m:sSub>
          <m:sSubPr>
            <m:ctrlPr>
              <w:rPr>
                <w:rFonts w:ascii="Cambria Math" w:hAnsi="Cambria Math" w:cs="B Nazanin"/>
                <w:i/>
                <w:iCs/>
                <w:sz w:val="24"/>
                <w:szCs w:val="24"/>
                <w:lang w:val="en-GB"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val="en-GB" w:bidi="fa-IR"/>
              </w:rPr>
              <m:t>P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vertAlign w:val="subscript"/>
                <w:lang w:val="en-GB" w:bidi="fa-IR"/>
              </w:rPr>
              <m:t>PG,s,a,c</m:t>
            </m:r>
          </m:sub>
        </m:sSub>
      </m:oMath>
      <w:r>
        <w:rPr>
          <w:rFonts w:cs="B Nazanin" w:hint="cs"/>
          <w:sz w:val="24"/>
          <w:szCs w:val="24"/>
          <w:rtl/>
          <w:lang w:val="en-GB" w:bidi="fa-IR"/>
        </w:rPr>
        <w:t xml:space="preserve"> ها برای </w:t>
      </w:r>
      <w:r>
        <w:rPr>
          <w:rFonts w:cs="B Nazanin" w:hint="cs"/>
          <w:sz w:val="24"/>
          <w:szCs w:val="24"/>
          <w:rtl/>
          <w:lang w:bidi="fa-IR"/>
        </w:rPr>
        <w:t>هر عضو هیات علمی در 4 نیمسال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 محاسبه می</w:t>
      </w:r>
      <w:r>
        <w:rPr>
          <w:rFonts w:cs="B Nazanin" w:hint="cs"/>
          <w:sz w:val="24"/>
          <w:szCs w:val="24"/>
          <w:rtl/>
          <w:lang w:bidi="fa-IR"/>
        </w:rPr>
        <w:softHyphen/>
        <w:t>شود (</w:t>
      </w:r>
      <m:oMath>
        <m:sSub>
          <m:sSubPr>
            <m:ctrlPr>
              <w:rPr>
                <w:rFonts w:ascii="Cambria Math" w:hAnsi="Cambria Math" w:cs="B Nazanin"/>
                <w:i/>
                <w:iCs/>
                <w:sz w:val="24"/>
                <w:szCs w:val="24"/>
                <w:lang w:val="en-GB"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val="en-GB" w:bidi="fa-IR"/>
              </w:rPr>
              <m:t>P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vertAlign w:val="subscript"/>
                <w:lang w:val="en-GB" w:bidi="fa-IR"/>
              </w:rPr>
              <m:t>a</m:t>
            </m:r>
          </m:sub>
        </m:sSub>
      </m:oMath>
      <w:r>
        <w:rPr>
          <w:rFonts w:cs="B Nazanin" w:hint="cs"/>
          <w:sz w:val="24"/>
          <w:szCs w:val="24"/>
          <w:rtl/>
          <w:lang w:bidi="fa-IR"/>
        </w:rPr>
        <w:t xml:space="preserve">). </w:t>
      </w:r>
      <w:r>
        <w:rPr>
          <w:rFonts w:cs="B Nazanin" w:hint="cs"/>
          <w:sz w:val="24"/>
          <w:szCs w:val="24"/>
          <w:rtl/>
          <w:lang w:val="en-GB" w:bidi="fa-IR"/>
        </w:rPr>
        <w:t xml:space="preserve">حاصل این بند اعدادی بین </w:t>
      </w:r>
      <w:r>
        <w:rPr>
          <w:rFonts w:cs="B Nazanin" w:hint="cs"/>
          <w:sz w:val="24"/>
          <w:szCs w:val="24"/>
          <w:rtl/>
          <w:lang w:bidi="fa-IR"/>
        </w:rPr>
        <w:t xml:space="preserve">100- تا 100 </w:t>
      </w:r>
      <w:r>
        <w:rPr>
          <w:rFonts w:cs="B Nazanin" w:hint="cs"/>
          <w:sz w:val="24"/>
          <w:szCs w:val="24"/>
          <w:rtl/>
          <w:lang w:val="en-GB" w:bidi="fa-IR"/>
        </w:rPr>
        <w:t>به تعداد اعضا هیات علمی است.</w:t>
      </w:r>
    </w:p>
    <w:p w:rsidR="0083112D" w:rsidRDefault="0083112D" w:rsidP="0083112D">
      <w:pPr>
        <w:pStyle w:val="ListParagraph"/>
        <w:bidi/>
        <w:jc w:val="both"/>
        <w:rPr>
          <w:rFonts w:cs="B Nazanin"/>
          <w:sz w:val="24"/>
          <w:szCs w:val="24"/>
          <w:rtl/>
          <w:lang w:val="en-GB" w:bidi="fa-IR"/>
        </w:rPr>
      </w:pPr>
      <w:r w:rsidRPr="00207417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>
        <w:rPr>
          <w:rFonts w:cs="B Nazanin" w:hint="cs"/>
          <w:sz w:val="24"/>
          <w:szCs w:val="24"/>
          <w:rtl/>
          <w:lang w:bidi="fa-IR"/>
        </w:rPr>
        <w:t xml:space="preserve">: شرط لازم برای انتخاب استاد نمونه آموزشی این است که  </w:t>
      </w:r>
      <m:oMath>
        <m:sSub>
          <m:sSubPr>
            <m:ctrlPr>
              <w:rPr>
                <w:rFonts w:ascii="Cambria Math" w:hAnsi="Cambria Math" w:cs="B Nazanin"/>
                <w:i/>
                <w:iCs/>
                <w:sz w:val="24"/>
                <w:szCs w:val="24"/>
                <w:lang w:val="en-GB"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val="en-GB" w:bidi="fa-IR"/>
              </w:rPr>
              <m:t>P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vertAlign w:val="subscript"/>
                <w:lang w:val="en-GB" w:bidi="fa-IR"/>
              </w:rPr>
              <m:t>a</m:t>
            </m:r>
          </m:sub>
        </m:sSub>
        <m:r>
          <w:rPr>
            <w:rFonts w:ascii="Cambria Math" w:hAnsi="Cambria Math" w:cs="B Nazanin"/>
            <w:sz w:val="24"/>
            <w:szCs w:val="24"/>
            <w:lang w:val="en-GB" w:bidi="fa-IR"/>
          </w:rPr>
          <m:t>&gt;0</m:t>
        </m:r>
      </m:oMath>
      <w:r>
        <w:rPr>
          <w:rFonts w:cs="B Nazanin" w:hint="cs"/>
          <w:sz w:val="24"/>
          <w:szCs w:val="24"/>
          <w:rtl/>
          <w:lang w:val="en-GB" w:bidi="fa-IR"/>
        </w:rPr>
        <w:t xml:space="preserve"> باشد و تعداد کل دروس در مجموع </w:t>
      </w:r>
      <w:r w:rsidRPr="003C78A6">
        <w:rPr>
          <w:rFonts w:cs="B Nazanin" w:hint="cs"/>
          <w:sz w:val="24"/>
          <w:szCs w:val="24"/>
          <w:u w:val="single"/>
          <w:rtl/>
          <w:lang w:val="en-GB" w:bidi="fa-IR"/>
        </w:rPr>
        <w:t>حداقل 3 نیمسال از 4 نیمسال</w:t>
      </w:r>
      <w:r>
        <w:rPr>
          <w:rFonts w:cs="B Nazanin" w:hint="cs"/>
          <w:sz w:val="24"/>
          <w:szCs w:val="24"/>
          <w:u w:val="single"/>
          <w:rtl/>
          <w:lang w:val="en-GB" w:bidi="fa-IR"/>
        </w:rPr>
        <w:t xml:space="preserve"> مذکور</w:t>
      </w:r>
      <w:r>
        <w:rPr>
          <w:rFonts w:cs="B Nazanin" w:hint="cs"/>
          <w:sz w:val="24"/>
          <w:szCs w:val="24"/>
          <w:rtl/>
          <w:lang w:val="en-GB" w:bidi="fa-IR"/>
        </w:rPr>
        <w:t xml:space="preserve"> </w:t>
      </w:r>
      <w:r>
        <w:rPr>
          <w:rFonts w:cs="B Nazanin" w:hint="cs"/>
          <w:sz w:val="24"/>
          <w:szCs w:val="24"/>
          <w:u w:val="single"/>
          <w:rtl/>
          <w:lang w:val="en-GB" w:bidi="fa-IR"/>
        </w:rPr>
        <w:t>کمتر از</w:t>
      </w:r>
      <w:r w:rsidRPr="003C78A6">
        <w:rPr>
          <w:rFonts w:cs="B Nazanin" w:hint="cs"/>
          <w:sz w:val="24"/>
          <w:szCs w:val="24"/>
          <w:u w:val="single"/>
          <w:rtl/>
          <w:lang w:val="en-GB" w:bidi="fa-IR"/>
        </w:rPr>
        <w:t xml:space="preserve"> 4 درس</w:t>
      </w:r>
      <w:r>
        <w:rPr>
          <w:rFonts w:cs="B Nazanin" w:hint="cs"/>
          <w:sz w:val="24"/>
          <w:szCs w:val="24"/>
          <w:rtl/>
          <w:lang w:val="en-GB" w:bidi="fa-IR"/>
        </w:rPr>
        <w:t xml:space="preserve"> (با احراز شرایط بند 3) نباشد.</w:t>
      </w:r>
    </w:p>
    <w:p w:rsidR="0083112D" w:rsidRPr="001777C5" w:rsidRDefault="0083112D" w:rsidP="0083112D">
      <w:pPr>
        <w:pStyle w:val="ListParagraph"/>
        <w:numPr>
          <w:ilvl w:val="0"/>
          <w:numId w:val="3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میانگین </w:t>
      </w:r>
      <w:r>
        <w:rPr>
          <w:rFonts w:cs="B Nazanin" w:hint="cs"/>
          <w:sz w:val="24"/>
          <w:szCs w:val="24"/>
          <w:rtl/>
          <w:lang w:val="en-GB" w:bidi="fa-IR"/>
        </w:rPr>
        <w:t xml:space="preserve">نظرسنجی مدیر گروه و معاون دانشکده درباره </w:t>
      </w:r>
      <w:r>
        <w:rPr>
          <w:rFonts w:cs="B Nazanin" w:hint="cs"/>
          <w:sz w:val="24"/>
          <w:szCs w:val="24"/>
          <w:rtl/>
          <w:lang w:bidi="fa-IR"/>
        </w:rPr>
        <w:t>هر عضو هیات علمی در 4 نیمسال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 از 5 محاسبه می</w:t>
      </w:r>
      <w:r>
        <w:rPr>
          <w:rFonts w:cs="B Nazanin" w:hint="cs"/>
          <w:sz w:val="24"/>
          <w:szCs w:val="24"/>
          <w:rtl/>
          <w:lang w:bidi="fa-IR"/>
        </w:rPr>
        <w:softHyphen/>
        <w:t>شود (</w:t>
      </w:r>
      <m:oMath>
        <m:sSub>
          <m:sSubPr>
            <m:ctrlPr>
              <w:rPr>
                <w:rFonts w:ascii="Cambria Math" w:hAnsi="Cambria Math" w:cs="B Nazanin"/>
                <w:i/>
                <w:iCs/>
                <w:sz w:val="24"/>
                <w:szCs w:val="24"/>
                <w:lang w:val="en-GB"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val="en-GB" w:bidi="fa-IR"/>
              </w:rPr>
              <m:t>M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m,a</m:t>
            </m:r>
          </m:sub>
        </m:sSub>
      </m:oMath>
      <w:r>
        <w:rPr>
          <w:rFonts w:cs="B Nazanin" w:hint="cs"/>
          <w:sz w:val="24"/>
          <w:szCs w:val="24"/>
          <w:rtl/>
          <w:lang w:bidi="fa-IR"/>
        </w:rPr>
        <w:t xml:space="preserve">). </w:t>
      </w:r>
      <w:r>
        <w:rPr>
          <w:rFonts w:cs="B Nazanin" w:hint="cs"/>
          <w:sz w:val="24"/>
          <w:szCs w:val="24"/>
          <w:rtl/>
          <w:lang w:val="en-GB" w:bidi="fa-IR"/>
        </w:rPr>
        <w:t>حاصل این بند اعدادی بین صفر</w:t>
      </w:r>
      <w:r>
        <w:rPr>
          <w:rFonts w:cs="B Nazanin" w:hint="cs"/>
          <w:sz w:val="24"/>
          <w:szCs w:val="24"/>
          <w:rtl/>
          <w:lang w:bidi="fa-IR"/>
        </w:rPr>
        <w:t xml:space="preserve"> تا 5 </w:t>
      </w:r>
      <w:r>
        <w:rPr>
          <w:rFonts w:cs="B Nazanin" w:hint="cs"/>
          <w:sz w:val="24"/>
          <w:szCs w:val="24"/>
          <w:rtl/>
          <w:lang w:val="en-GB" w:bidi="fa-IR"/>
        </w:rPr>
        <w:t>به تعداد اعضا هیات علمی است.</w:t>
      </w:r>
    </w:p>
    <w:p w:rsidR="0083112D" w:rsidRPr="00F97D00" w:rsidRDefault="0083112D" w:rsidP="0083112D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F97D00">
        <w:rPr>
          <w:rFonts w:cs="B Nazanin" w:hint="cs"/>
          <w:b/>
          <w:bCs/>
          <w:sz w:val="24"/>
          <w:szCs w:val="24"/>
          <w:rtl/>
          <w:lang w:val="en-GB" w:bidi="fa-IR"/>
        </w:rPr>
        <w:t>تبصره</w:t>
      </w:r>
      <w:r w:rsidRPr="00F97D00">
        <w:rPr>
          <w:rFonts w:cs="B Nazanin" w:hint="cs"/>
          <w:sz w:val="24"/>
          <w:szCs w:val="24"/>
          <w:rtl/>
          <w:lang w:val="en-GB" w:bidi="fa-IR"/>
        </w:rPr>
        <w:t>: معاون آموزشی دانشگاه می</w:t>
      </w:r>
      <w:r w:rsidRPr="00F97D00">
        <w:rPr>
          <w:rFonts w:cs="B Nazanin"/>
          <w:sz w:val="24"/>
          <w:szCs w:val="24"/>
          <w:rtl/>
          <w:lang w:val="en-GB" w:bidi="fa-IR"/>
        </w:rPr>
        <w:softHyphen/>
      </w:r>
      <w:r w:rsidRPr="00F97D00">
        <w:rPr>
          <w:rFonts w:cs="B Nazanin" w:hint="cs"/>
          <w:sz w:val="24"/>
          <w:szCs w:val="24"/>
          <w:rtl/>
          <w:lang w:val="en-GB" w:bidi="fa-IR"/>
        </w:rPr>
        <w:t>تواند</w:t>
      </w:r>
      <w:r w:rsidRPr="00F97D00">
        <w:rPr>
          <w:rFonts w:cs="B Nazanin" w:hint="cs"/>
          <w:sz w:val="24"/>
          <w:szCs w:val="24"/>
          <w:rtl/>
          <w:lang w:bidi="fa-IR"/>
        </w:rPr>
        <w:t xml:space="preserve"> برای انتخاب استاد نمونه آموزشی،</w:t>
      </w:r>
      <w:r w:rsidRPr="00F97D00">
        <w:rPr>
          <w:rFonts w:cs="B Nazanin" w:hint="cs"/>
          <w:sz w:val="24"/>
          <w:szCs w:val="24"/>
          <w:rtl/>
          <w:lang w:val="en-GB" w:bidi="fa-IR"/>
        </w:rPr>
        <w:t xml:space="preserve"> نظرسنجی درباره اعضا</w:t>
      </w:r>
      <w:r w:rsidRPr="00F97D00">
        <w:rPr>
          <w:rFonts w:cs="B Nazanin" w:hint="cs"/>
          <w:sz w:val="24"/>
          <w:szCs w:val="24"/>
          <w:rtl/>
          <w:lang w:bidi="fa-IR"/>
        </w:rPr>
        <w:t xml:space="preserve"> هیات علمی انجام دهد. در این صورت </w:t>
      </w:r>
      <m:oMath>
        <m:sSub>
          <m:sSubPr>
            <m:ctrlPr>
              <w:rPr>
                <w:rFonts w:ascii="Cambria Math" w:hAnsi="Cambria Math" w:cs="B Nazanin"/>
                <w:i/>
                <w:iCs/>
                <w:sz w:val="24"/>
                <w:szCs w:val="24"/>
                <w:lang w:val="en-GB"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val="en-GB" w:bidi="fa-IR"/>
              </w:rPr>
              <m:t>M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m,a</m:t>
            </m:r>
          </m:sub>
        </m:sSub>
      </m:oMath>
      <w:r w:rsidRPr="00F97D00">
        <w:rPr>
          <w:rFonts w:cs="B Nazanin" w:hint="cs"/>
          <w:sz w:val="24"/>
          <w:szCs w:val="24"/>
          <w:rtl/>
          <w:lang w:bidi="fa-IR"/>
        </w:rPr>
        <w:t xml:space="preserve"> میانگین </w:t>
      </w:r>
      <w:r w:rsidRPr="00F97D00">
        <w:rPr>
          <w:rFonts w:cs="B Nazanin" w:hint="cs"/>
          <w:sz w:val="24"/>
          <w:szCs w:val="24"/>
          <w:rtl/>
          <w:lang w:val="en-GB" w:bidi="fa-IR"/>
        </w:rPr>
        <w:t xml:space="preserve">نظرسنجی مدیر گروه، معاون دانشکده و معاون آموزشی دانشگاه درباره </w:t>
      </w:r>
      <w:r w:rsidRPr="00F97D00">
        <w:rPr>
          <w:rFonts w:cs="B Nazanin" w:hint="cs"/>
          <w:sz w:val="24"/>
          <w:szCs w:val="24"/>
          <w:rtl/>
          <w:lang w:bidi="fa-IR"/>
        </w:rPr>
        <w:t>هر عضو هیات علمی خواهد بود.</w:t>
      </w:r>
    </w:p>
    <w:p w:rsidR="0083112D" w:rsidRPr="00C02C73" w:rsidRDefault="0083112D" w:rsidP="0083112D">
      <w:pPr>
        <w:pStyle w:val="ListParagraph"/>
        <w:numPr>
          <w:ilvl w:val="0"/>
          <w:numId w:val="34"/>
        </w:numPr>
        <w:bidi/>
        <w:jc w:val="both"/>
        <w:rPr>
          <w:rFonts w:cs="B Nazanin"/>
          <w:sz w:val="24"/>
          <w:szCs w:val="24"/>
          <w:lang w:bidi="fa-IR"/>
        </w:rPr>
      </w:pPr>
      <w:r w:rsidRPr="00C02C73">
        <w:rPr>
          <w:rFonts w:cs="B Nazanin" w:hint="cs"/>
          <w:sz w:val="24"/>
          <w:szCs w:val="24"/>
          <w:rtl/>
          <w:lang w:bidi="fa-IR"/>
        </w:rPr>
        <w:t xml:space="preserve">امتیاز حاصل از </w:t>
      </w:r>
      <w:r w:rsidRPr="00C02C73">
        <w:rPr>
          <w:rFonts w:cs="B Nazanin" w:hint="cs"/>
          <w:sz w:val="24"/>
          <w:szCs w:val="24"/>
          <w:rtl/>
          <w:lang w:val="en-GB" w:bidi="fa-IR"/>
        </w:rPr>
        <w:t xml:space="preserve">نظرسنجی مدیر گروه و معاون دانشکده درباره </w:t>
      </w:r>
      <w:r w:rsidRPr="00C02C73">
        <w:rPr>
          <w:rFonts w:cs="B Nazanin" w:hint="cs"/>
          <w:sz w:val="24"/>
          <w:szCs w:val="24"/>
          <w:rtl/>
          <w:lang w:bidi="fa-IR"/>
        </w:rPr>
        <w:t xml:space="preserve">هر عضو هیات علمی از رابطه </w:t>
      </w:r>
      <w:r>
        <w:rPr>
          <w:rFonts w:cs="B Nazanin" w:hint="cs"/>
          <w:sz w:val="24"/>
          <w:szCs w:val="24"/>
          <w:rtl/>
          <w:lang w:bidi="fa-IR"/>
        </w:rPr>
        <w:t>زیر</w:t>
      </w:r>
      <w:r w:rsidRPr="00C02C73">
        <w:rPr>
          <w:rFonts w:eastAsiaTheme="minorEastAsia" w:cs="B Nazanin" w:hint="cs"/>
          <w:iCs/>
          <w:sz w:val="24"/>
          <w:szCs w:val="24"/>
          <w:rtl/>
          <w:lang w:val="en-GB" w:bidi="fa-IR"/>
        </w:rPr>
        <w:t xml:space="preserve"> </w:t>
      </w:r>
      <w:r w:rsidRPr="00C02C73">
        <w:rPr>
          <w:rFonts w:eastAsiaTheme="minorEastAsia" w:cs="B Nazanin" w:hint="cs"/>
          <w:i/>
          <w:sz w:val="24"/>
          <w:szCs w:val="24"/>
          <w:rtl/>
          <w:lang w:val="en-GB" w:bidi="fa-IR"/>
        </w:rPr>
        <w:t>بدست می</w:t>
      </w:r>
      <w:r w:rsidRPr="00C02C73">
        <w:rPr>
          <w:rFonts w:eastAsiaTheme="minorEastAsia" w:cs="B Nazanin"/>
          <w:i/>
          <w:sz w:val="24"/>
          <w:szCs w:val="24"/>
          <w:rtl/>
          <w:lang w:val="en-GB" w:bidi="fa-IR"/>
        </w:rPr>
        <w:softHyphen/>
      </w:r>
      <w:r>
        <w:rPr>
          <w:rFonts w:eastAsiaTheme="minorEastAsia" w:cs="B Nazanin" w:hint="cs"/>
          <w:i/>
          <w:sz w:val="24"/>
          <w:szCs w:val="24"/>
          <w:rtl/>
          <w:lang w:val="en-GB" w:bidi="fa-IR"/>
        </w:rPr>
        <w:t>آید:</w:t>
      </w:r>
    </w:p>
    <w:p w:rsidR="0083112D" w:rsidRPr="00C02C73" w:rsidRDefault="003A35A2" w:rsidP="0083112D">
      <w:pPr>
        <w:pStyle w:val="ListParagraph"/>
        <w:jc w:val="both"/>
        <w:rPr>
          <w:rFonts w:cs="B Nazanin"/>
          <w:sz w:val="24"/>
          <w:szCs w:val="24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  <w:iCs/>
                  <w:sz w:val="24"/>
                  <w:szCs w:val="24"/>
                  <w:lang w:val="en-GB" w:bidi="fa-IR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P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m,a</m:t>
                  </m:r>
                </m:sub>
              </m:sSub>
              <m:r>
                <w:rPr>
                  <w:rFonts w:ascii="Cambria Math" w:hAnsi="Cambria Math" w:cs="B Nazanin"/>
                  <w:sz w:val="24"/>
                  <w:szCs w:val="24"/>
                  <w:lang w:val="en-GB" w:bidi="fa-IR"/>
                </w:rPr>
                <m:t>=</m:t>
              </m:r>
              <m: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200</m:t>
              </m:r>
              <m:r>
                <w:rPr>
                  <w:rFonts w:ascii="Cambria Math" w:hAnsi="Cambria Math" w:cs="B Nazanin"/>
                  <w:sz w:val="24"/>
                  <w:szCs w:val="24"/>
                  <w:lang w:val="en-GB" w:bidi="fa-IR"/>
                </w:rPr>
                <m:t>(M</m:t>
              </m:r>
            </m:e>
            <m:sub>
              <m: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m,a</m:t>
              </m:r>
            </m:sub>
          </m:sSub>
          <m:r>
            <w:rPr>
              <w:rFonts w:ascii="Cambria Math" w:hAnsi="Cambria Math" w:cs="B Nazanin"/>
              <w:sz w:val="24"/>
              <w:szCs w:val="24"/>
              <w:lang w:val="en-GB" w:bidi="fa-IR"/>
            </w:rPr>
            <m:t>-4.5)</m:t>
          </m:r>
        </m:oMath>
      </m:oMathPara>
    </w:p>
    <w:p w:rsidR="0083112D" w:rsidRDefault="0083112D" w:rsidP="0083112D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83112D" w:rsidRDefault="0083112D" w:rsidP="0083112D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val="en-GB" w:bidi="fa-IR"/>
        </w:rPr>
        <w:t xml:space="preserve">حاصل این بند اعدادی بین </w:t>
      </w:r>
      <w:r>
        <w:rPr>
          <w:rFonts w:cs="B Nazanin" w:hint="cs"/>
          <w:sz w:val="24"/>
          <w:szCs w:val="24"/>
          <w:rtl/>
          <w:lang w:bidi="fa-IR"/>
        </w:rPr>
        <w:t xml:space="preserve">900- تا 100 </w:t>
      </w:r>
      <w:r>
        <w:rPr>
          <w:rFonts w:cs="B Nazanin" w:hint="cs"/>
          <w:sz w:val="24"/>
          <w:szCs w:val="24"/>
          <w:rtl/>
          <w:lang w:val="en-GB" w:bidi="fa-IR"/>
        </w:rPr>
        <w:t>به تعداد اعضا هیات علمی است.</w:t>
      </w:r>
    </w:p>
    <w:p w:rsidR="0083112D" w:rsidRPr="006D4A01" w:rsidRDefault="0083112D" w:rsidP="0083112D">
      <w:pPr>
        <w:pStyle w:val="ListParagraph"/>
        <w:bidi/>
        <w:jc w:val="both"/>
        <w:rPr>
          <w:rFonts w:cs="B Nazanin"/>
          <w:sz w:val="24"/>
          <w:szCs w:val="24"/>
          <w:lang w:val="en-GB" w:bidi="fa-IR"/>
        </w:rPr>
      </w:pPr>
      <w:r w:rsidRPr="00207417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 w:rsidRPr="00E368D9">
        <w:rPr>
          <w:rFonts w:cs="B Nazanin" w:hint="cs"/>
          <w:sz w:val="24"/>
          <w:szCs w:val="24"/>
          <w:rtl/>
          <w:lang w:bidi="fa-IR"/>
        </w:rPr>
        <w:t xml:space="preserve">: شرط لازم برای انتخاب استاد نمونه آموزشی این است که  </w:t>
      </w:r>
      <w:r w:rsidRPr="00E368D9">
        <w:rPr>
          <w:rFonts w:cs="B Nazanin" w:hint="cs"/>
          <w:sz w:val="24"/>
          <w:szCs w:val="24"/>
          <w:rtl/>
          <w:lang w:val="en-GB" w:bidi="fa-IR"/>
        </w:rPr>
        <w:t>در هر 4 نیمسال منتهی به محاسبه، دارای نمره نظرسنجی باشد و در هر گروه آموزشی میانگین</w:t>
      </w:r>
      <w:r w:rsidRPr="00740316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>
        <w:rPr>
          <w:rFonts w:cs="B Nazanin" w:hint="cs"/>
          <w:sz w:val="24"/>
          <w:szCs w:val="24"/>
          <w:rtl/>
          <w:lang w:val="en-GB" w:bidi="fa-IR"/>
        </w:rPr>
        <w:t>نظرسنجی</w:t>
      </w:r>
      <w:r w:rsidRPr="00E368D9">
        <w:rPr>
          <w:rFonts w:cs="B Nazanin" w:hint="cs"/>
          <w:sz w:val="24"/>
          <w:szCs w:val="24"/>
          <w:rtl/>
          <w:lang w:val="en-GB" w:bidi="fa-IR"/>
        </w:rPr>
        <w:t xml:space="preserve"> 4 نیمسال هر عضو</w:t>
      </w:r>
      <w:r>
        <w:rPr>
          <w:rFonts w:cs="B Nazanin" w:hint="cs"/>
          <w:sz w:val="24"/>
          <w:szCs w:val="24"/>
          <w:rtl/>
          <w:lang w:val="en-GB" w:bidi="fa-IR"/>
        </w:rPr>
        <w:t xml:space="preserve"> هیات علمی (</w:t>
      </w:r>
      <m:oMath>
        <m:sSub>
          <m:sSubPr>
            <m:ctrlPr>
              <w:rPr>
                <w:rFonts w:ascii="Cambria Math" w:hAnsi="Cambria Math" w:cs="B Nazanin"/>
                <w:i/>
                <w:iCs/>
                <w:sz w:val="24"/>
                <w:szCs w:val="24"/>
                <w:lang w:val="en-GB"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val="en-GB" w:bidi="fa-IR"/>
              </w:rPr>
              <m:t>M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m,a</m:t>
            </m:r>
          </m:sub>
        </m:sSub>
      </m:oMath>
      <w:r>
        <w:rPr>
          <w:rFonts w:cs="B Nazanin" w:hint="cs"/>
          <w:sz w:val="24"/>
          <w:szCs w:val="24"/>
          <w:rtl/>
          <w:lang w:val="en-GB" w:bidi="fa-IR"/>
        </w:rPr>
        <w:t>)</w:t>
      </w:r>
      <w:r w:rsidRPr="00E368D9">
        <w:rPr>
          <w:rFonts w:cs="B Nazanin" w:hint="cs"/>
          <w:sz w:val="24"/>
          <w:szCs w:val="24"/>
          <w:rtl/>
          <w:lang w:val="en-GB" w:bidi="fa-IR"/>
        </w:rPr>
        <w:t xml:space="preserve"> از میانگین</w:t>
      </w:r>
      <w:r>
        <w:rPr>
          <w:rFonts w:cs="B Nazanin" w:hint="cs"/>
          <w:sz w:val="24"/>
          <w:szCs w:val="24"/>
          <w:rtl/>
          <w:lang w:val="en-GB" w:bidi="fa-IR"/>
        </w:rPr>
        <w:t xml:space="preserve"> نظرسنجی</w:t>
      </w:r>
      <w:r w:rsidRPr="00E368D9">
        <w:rPr>
          <w:rFonts w:cs="B Nazanin" w:hint="cs"/>
          <w:sz w:val="24"/>
          <w:szCs w:val="24"/>
          <w:rtl/>
          <w:lang w:val="en-GB" w:bidi="fa-IR"/>
        </w:rPr>
        <w:t xml:space="preserve"> 4 نیمسال کل </w:t>
      </w:r>
      <w:r>
        <w:rPr>
          <w:rFonts w:cs="B Nazanin" w:hint="cs"/>
          <w:sz w:val="24"/>
          <w:szCs w:val="24"/>
          <w:rtl/>
          <w:lang w:val="en-GB" w:bidi="fa-IR"/>
        </w:rPr>
        <w:t xml:space="preserve">همان </w:t>
      </w:r>
      <w:r w:rsidRPr="00E368D9">
        <w:rPr>
          <w:rFonts w:cs="B Nazanin" w:hint="cs"/>
          <w:sz w:val="24"/>
          <w:szCs w:val="24"/>
          <w:rtl/>
          <w:lang w:val="en-GB" w:bidi="fa-IR"/>
        </w:rPr>
        <w:t>گروه بالاتر باشد.</w:t>
      </w:r>
    </w:p>
    <w:p w:rsidR="0083112D" w:rsidRPr="00C02C73" w:rsidRDefault="0083112D" w:rsidP="0083112D">
      <w:pPr>
        <w:pStyle w:val="ListParagraph"/>
        <w:numPr>
          <w:ilvl w:val="0"/>
          <w:numId w:val="3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امتیاز نهایی از طریق </w:t>
      </w:r>
      <w:r w:rsidRPr="00C02C73">
        <w:rPr>
          <w:rFonts w:cs="B Nazanin" w:hint="cs"/>
          <w:sz w:val="24"/>
          <w:szCs w:val="24"/>
          <w:rtl/>
          <w:lang w:bidi="fa-IR"/>
        </w:rPr>
        <w:t xml:space="preserve">میانگین وزنی </w:t>
      </w:r>
      <m:oMath>
        <m:sSub>
          <m:sSubPr>
            <m:ctrlPr>
              <w:rPr>
                <w:rFonts w:ascii="Cambria Math" w:hAnsi="Cambria Math" w:cs="B Nazanin"/>
                <w:i/>
                <w:iCs/>
                <w:sz w:val="24"/>
                <w:szCs w:val="24"/>
                <w:lang w:val="en-GB"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val="en-GB" w:bidi="fa-IR"/>
              </w:rPr>
              <m:t>P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vertAlign w:val="subscript"/>
                <w:lang w:val="en-GB" w:bidi="fa-IR"/>
              </w:rPr>
              <m:t>a</m:t>
            </m:r>
          </m:sub>
        </m:sSub>
      </m:oMath>
      <w:r w:rsidRPr="00C02C73">
        <w:rPr>
          <w:rFonts w:cs="B Nazanin" w:hint="cs"/>
          <w:sz w:val="24"/>
          <w:szCs w:val="24"/>
          <w:vertAlign w:val="subscript"/>
          <w:rtl/>
          <w:lang w:val="en-GB" w:bidi="fa-IR"/>
        </w:rPr>
        <w:t>،</w:t>
      </w:r>
      <w:r w:rsidRPr="00C02C73">
        <w:rPr>
          <w:rFonts w:cs="Times New Roman" w:hint="cs"/>
          <w:sz w:val="24"/>
          <w:szCs w:val="24"/>
          <w:vertAlign w:val="subscript"/>
          <w:rtl/>
          <w:lang w:val="en-GB" w:bidi="fa-IR"/>
        </w:rPr>
        <w:t xml:space="preserve"> </w:t>
      </w:r>
      <w:r w:rsidRPr="00C02C73">
        <w:rPr>
          <w:rFonts w:cs="B Nazanin" w:hint="cs"/>
          <w:sz w:val="24"/>
          <w:szCs w:val="24"/>
          <w:rtl/>
          <w:lang w:val="en-GB" w:bidi="fa-IR"/>
        </w:rPr>
        <w:t xml:space="preserve">و </w:t>
      </w:r>
      <m:oMath>
        <m:sSub>
          <m:sSubPr>
            <m:ctrlPr>
              <w:rPr>
                <w:rFonts w:ascii="Cambria Math" w:hAnsi="Cambria Math" w:cs="B Nazani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P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m,a</m:t>
            </m:r>
          </m:sub>
        </m:sSub>
      </m:oMath>
      <w:r w:rsidRPr="00C02C73">
        <w:rPr>
          <w:rFonts w:cs="Times New Roman" w:hint="cs"/>
          <w:sz w:val="24"/>
          <w:szCs w:val="24"/>
          <w:rtl/>
          <w:lang w:val="en-GB" w:bidi="fa-IR"/>
        </w:rPr>
        <w:t xml:space="preserve"> </w:t>
      </w:r>
      <w:r w:rsidRPr="00C02C73">
        <w:rPr>
          <w:rFonts w:cs="B Nazanin" w:hint="cs"/>
          <w:sz w:val="24"/>
          <w:szCs w:val="24"/>
          <w:rtl/>
          <w:lang w:bidi="fa-IR"/>
        </w:rPr>
        <w:t>برای هر عضو هیات علمی به ترتیب</w:t>
      </w:r>
      <w:r>
        <w:rPr>
          <w:rFonts w:cs="B Nazanin" w:hint="cs"/>
          <w:sz w:val="24"/>
          <w:szCs w:val="24"/>
          <w:rtl/>
          <w:lang w:bidi="fa-IR"/>
        </w:rPr>
        <w:t xml:space="preserve"> با </w:t>
      </w:r>
      <w:r w:rsidRPr="00C02C73">
        <w:rPr>
          <w:rFonts w:cs="B Nazanin" w:hint="cs"/>
          <w:sz w:val="24"/>
          <w:szCs w:val="24"/>
          <w:rtl/>
          <w:lang w:bidi="fa-IR"/>
        </w:rPr>
        <w:t>وزن</w:t>
      </w:r>
      <w:r w:rsidRPr="00C02C73">
        <w:rPr>
          <w:rFonts w:cs="B Nazanin" w:hint="cs"/>
          <w:sz w:val="24"/>
          <w:szCs w:val="24"/>
          <w:rtl/>
          <w:lang w:bidi="fa-IR"/>
        </w:rPr>
        <w:softHyphen/>
        <w:t>ها</w:t>
      </w:r>
      <w:r>
        <w:rPr>
          <w:rFonts w:cs="B Nazanin" w:hint="cs"/>
          <w:sz w:val="24"/>
          <w:szCs w:val="24"/>
          <w:rtl/>
          <w:lang w:bidi="fa-IR"/>
        </w:rPr>
        <w:t>ی</w:t>
      </w:r>
      <w:r w:rsidRPr="00C02C73">
        <w:rPr>
          <w:rFonts w:cs="B Nazanin" w:hint="cs"/>
          <w:sz w:val="24"/>
          <w:szCs w:val="24"/>
          <w:rtl/>
          <w:lang w:bidi="fa-IR"/>
        </w:rPr>
        <w:t xml:space="preserve"> 70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02C73">
        <w:rPr>
          <w:rFonts w:cs="B Nazanin" w:hint="cs"/>
          <w:sz w:val="24"/>
          <w:szCs w:val="24"/>
          <w:rtl/>
          <w:lang w:bidi="fa-IR"/>
        </w:rPr>
        <w:t xml:space="preserve">و </w:t>
      </w:r>
      <w:r>
        <w:rPr>
          <w:rFonts w:cs="B Nazanin" w:hint="cs"/>
          <w:sz w:val="24"/>
          <w:szCs w:val="24"/>
          <w:rtl/>
          <w:lang w:bidi="fa-IR"/>
        </w:rPr>
        <w:t>30</w:t>
      </w:r>
      <w:r w:rsidRPr="00C02C73">
        <w:rPr>
          <w:rFonts w:cs="B Nazanin" w:hint="cs"/>
          <w:sz w:val="24"/>
          <w:szCs w:val="24"/>
          <w:rtl/>
          <w:lang w:bidi="fa-IR"/>
        </w:rPr>
        <w:t xml:space="preserve"> محاسبه می</w:t>
      </w:r>
      <w:r w:rsidRPr="00C02C73">
        <w:rPr>
          <w:rFonts w:cs="B Nazanin" w:hint="cs"/>
          <w:sz w:val="24"/>
          <w:szCs w:val="24"/>
          <w:rtl/>
          <w:lang w:bidi="fa-IR"/>
        </w:rPr>
        <w:softHyphen/>
        <w:t>شود</w:t>
      </w:r>
      <w:r>
        <w:rPr>
          <w:rFonts w:cs="B Nazanin" w:hint="cs"/>
          <w:sz w:val="24"/>
          <w:szCs w:val="24"/>
          <w:rtl/>
          <w:lang w:bidi="fa-IR"/>
        </w:rPr>
        <w:t xml:space="preserve"> (</w:t>
      </w:r>
      <m:oMath>
        <m:sSub>
          <m:sSubPr>
            <m:ctrlPr>
              <w:rPr>
                <w:rFonts w:ascii="Cambria Math" w:hAnsi="Cambria Math" w:cs="B Nazani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P</m:t>
            </m:r>
          </m:e>
          <m:sub>
            <m:r>
              <w:rPr>
                <w:rFonts w:ascii="Cambria Math" w:hAnsi="Cambria Math" w:cs="B Nazanin"/>
                <w:sz w:val="24"/>
                <w:szCs w:val="24"/>
                <w:lang w:bidi="fa-IR"/>
              </w:rPr>
              <m:t>T</m:t>
            </m:r>
          </m:sub>
        </m:sSub>
      </m:oMath>
      <w:r>
        <w:rPr>
          <w:rFonts w:cs="B Nazanin" w:hint="cs"/>
          <w:sz w:val="24"/>
          <w:szCs w:val="24"/>
          <w:rtl/>
          <w:lang w:bidi="fa-IR"/>
        </w:rPr>
        <w:t xml:space="preserve">). </w:t>
      </w:r>
      <w:r>
        <w:rPr>
          <w:rFonts w:cs="B Nazanin" w:hint="cs"/>
          <w:sz w:val="24"/>
          <w:szCs w:val="24"/>
          <w:rtl/>
          <w:lang w:val="en-GB" w:bidi="fa-IR"/>
        </w:rPr>
        <w:t xml:space="preserve">حاصل این بند اعدادی بین </w:t>
      </w:r>
      <w:r>
        <w:rPr>
          <w:rFonts w:cs="B Nazanin" w:hint="cs"/>
          <w:sz w:val="24"/>
          <w:szCs w:val="24"/>
          <w:rtl/>
          <w:lang w:bidi="fa-IR"/>
        </w:rPr>
        <w:t xml:space="preserve">340- تا 100 </w:t>
      </w:r>
      <w:r>
        <w:rPr>
          <w:rFonts w:cs="B Nazanin" w:hint="cs"/>
          <w:sz w:val="24"/>
          <w:szCs w:val="24"/>
          <w:rtl/>
          <w:lang w:val="en-GB" w:bidi="fa-IR"/>
        </w:rPr>
        <w:t>به تعداد اعضا هیات علمی است.</w:t>
      </w:r>
    </w:p>
    <w:p w:rsidR="0083112D" w:rsidRDefault="0083112D" w:rsidP="0083112D">
      <w:pPr>
        <w:pStyle w:val="ListParagraph"/>
        <w:numPr>
          <w:ilvl w:val="0"/>
          <w:numId w:val="3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هر سال به ازا هر گروه آموزشی، حداکثر یک استاد نمونه آموزشی در صورت کسب شروط لازم انتخاب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83112D" w:rsidRDefault="0083112D" w:rsidP="0083112D">
      <w:pPr>
        <w:pStyle w:val="ListParagraph"/>
        <w:numPr>
          <w:ilvl w:val="0"/>
          <w:numId w:val="3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اعضا هیات علمی انتخاب شده بعنوان استاد نمونه آموزشی در هر سال، در انتخاب استاد نمونه آموزشی سال بعد لحاظ نمی</w:t>
      </w:r>
      <w:r>
        <w:rPr>
          <w:rFonts w:cs="B Nazanin" w:hint="cs"/>
          <w:sz w:val="24"/>
          <w:szCs w:val="24"/>
          <w:rtl/>
          <w:lang w:bidi="fa-IR"/>
        </w:rPr>
        <w:softHyphen/>
        <w:t>شوند.</w:t>
      </w:r>
    </w:p>
    <w:p w:rsidR="0083112D" w:rsidRPr="0028385D" w:rsidRDefault="0083112D" w:rsidP="0083112D">
      <w:pPr>
        <w:ind w:firstLine="720"/>
        <w:jc w:val="center"/>
        <w:rPr>
          <w:rFonts w:cs="B Nazanin"/>
          <w:rtl/>
          <w:lang w:bidi="fa-IR"/>
        </w:rPr>
      </w:pPr>
    </w:p>
    <w:sectPr w:rsidR="0083112D" w:rsidRPr="0028385D" w:rsidSect="000E685A">
      <w:pgSz w:w="12240" w:h="15840"/>
      <w:pgMar w:top="1440" w:right="1185" w:bottom="1440" w:left="1560" w:header="720" w:footer="720" w:gutter="0"/>
      <w:pgBorders w:offsetFrom="page">
        <w:top w:val="cornerTriangles" w:sz="25" w:space="24" w:color="auto"/>
        <w:left w:val="cornerTriangles" w:sz="25" w:space="24" w:color="auto"/>
        <w:bottom w:val="cornerTriangles" w:sz="25" w:space="24" w:color="auto"/>
        <w:right w:val="cornerTriangles" w:sz="2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A2" w:rsidRDefault="003A35A2" w:rsidP="00A029D9">
      <w:pPr>
        <w:spacing w:after="0" w:line="240" w:lineRule="auto"/>
      </w:pPr>
      <w:r>
        <w:separator/>
      </w:r>
    </w:p>
  </w:endnote>
  <w:endnote w:type="continuationSeparator" w:id="0">
    <w:p w:rsidR="003A35A2" w:rsidRDefault="003A35A2" w:rsidP="00A0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A2" w:rsidRDefault="003A35A2" w:rsidP="00A029D9">
      <w:pPr>
        <w:spacing w:after="0" w:line="240" w:lineRule="auto"/>
      </w:pPr>
      <w:r>
        <w:separator/>
      </w:r>
    </w:p>
  </w:footnote>
  <w:footnote w:type="continuationSeparator" w:id="0">
    <w:p w:rsidR="003A35A2" w:rsidRDefault="003A35A2" w:rsidP="00A0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667"/>
    <w:multiLevelType w:val="hybridMultilevel"/>
    <w:tmpl w:val="82CE7E48"/>
    <w:lvl w:ilvl="0" w:tplc="04090009">
      <w:start w:val="1"/>
      <w:numFmt w:val="bullet"/>
      <w:lvlText w:val=""/>
      <w:lvlJc w:val="left"/>
      <w:pPr>
        <w:ind w:left="9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1" w15:restartNumberingAfterBreak="0">
    <w:nsid w:val="05153026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0D7719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2B4B07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B643DD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9366BC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B02D79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E479FC"/>
    <w:multiLevelType w:val="multilevel"/>
    <w:tmpl w:val="F13AE512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40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920" w:hanging="2160"/>
      </w:pPr>
      <w:rPr>
        <w:rFonts w:hint="default"/>
      </w:rPr>
    </w:lvl>
  </w:abstractNum>
  <w:abstractNum w:abstractNumId="8" w15:restartNumberingAfterBreak="0">
    <w:nsid w:val="19EC3313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445D17"/>
    <w:multiLevelType w:val="hybridMultilevel"/>
    <w:tmpl w:val="59BE4C50"/>
    <w:lvl w:ilvl="0" w:tplc="EFE47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76FC4"/>
    <w:multiLevelType w:val="hybridMultilevel"/>
    <w:tmpl w:val="056C7B06"/>
    <w:lvl w:ilvl="0" w:tplc="04090009">
      <w:start w:val="1"/>
      <w:numFmt w:val="bullet"/>
      <w:lvlText w:val=""/>
      <w:lvlJc w:val="left"/>
      <w:pPr>
        <w:ind w:left="10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20" w:hanging="360"/>
      </w:pPr>
      <w:rPr>
        <w:rFonts w:ascii="Wingdings" w:hAnsi="Wingdings" w:hint="default"/>
      </w:rPr>
    </w:lvl>
  </w:abstractNum>
  <w:abstractNum w:abstractNumId="11" w15:restartNumberingAfterBreak="0">
    <w:nsid w:val="23787D2A"/>
    <w:multiLevelType w:val="hybridMultilevel"/>
    <w:tmpl w:val="1EC49D26"/>
    <w:lvl w:ilvl="0" w:tplc="4064A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A3BFA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2E0DB2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4B6F6B"/>
    <w:multiLevelType w:val="hybridMultilevel"/>
    <w:tmpl w:val="C862EB22"/>
    <w:lvl w:ilvl="0" w:tplc="7E74B9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301873"/>
    <w:multiLevelType w:val="hybridMultilevel"/>
    <w:tmpl w:val="A7DE64D0"/>
    <w:lvl w:ilvl="0" w:tplc="FC3AE968">
      <w:start w:val="1"/>
      <w:numFmt w:val="decimal"/>
      <w:lvlText w:val="%1-"/>
      <w:lvlJc w:val="left"/>
      <w:pPr>
        <w:ind w:left="12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6" w15:restartNumberingAfterBreak="0">
    <w:nsid w:val="376154C2"/>
    <w:multiLevelType w:val="hybridMultilevel"/>
    <w:tmpl w:val="A0A68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184A40"/>
    <w:multiLevelType w:val="hybridMultilevel"/>
    <w:tmpl w:val="90FE003A"/>
    <w:lvl w:ilvl="0" w:tplc="CDDC3058">
      <w:numFmt w:val="bullet"/>
      <w:lvlText w:val="-"/>
      <w:lvlJc w:val="left"/>
      <w:pPr>
        <w:ind w:left="786" w:hanging="360"/>
      </w:pPr>
      <w:rPr>
        <w:rFonts w:asciiTheme="minorHAnsi" w:eastAsiaTheme="minorHAnsi" w:hAnsiTheme="minorHAnsi" w:cs="B Tit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A2128"/>
    <w:multiLevelType w:val="hybridMultilevel"/>
    <w:tmpl w:val="56B27CFE"/>
    <w:lvl w:ilvl="0" w:tplc="04090009">
      <w:start w:val="1"/>
      <w:numFmt w:val="bullet"/>
      <w:lvlText w:val=""/>
      <w:lvlJc w:val="left"/>
      <w:pPr>
        <w:ind w:left="10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9" w15:restartNumberingAfterBreak="0">
    <w:nsid w:val="3D6F12B9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351CDE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E9607E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360B6E"/>
    <w:multiLevelType w:val="hybridMultilevel"/>
    <w:tmpl w:val="591A9B14"/>
    <w:lvl w:ilvl="0" w:tplc="98A0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F6AA5"/>
    <w:multiLevelType w:val="hybridMultilevel"/>
    <w:tmpl w:val="331644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0561566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0E6B32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78443F"/>
    <w:multiLevelType w:val="hybridMultilevel"/>
    <w:tmpl w:val="C86C8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054CA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310D2D"/>
    <w:multiLevelType w:val="hybridMultilevel"/>
    <w:tmpl w:val="358C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67B6E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8D22F7"/>
    <w:multiLevelType w:val="hybridMultilevel"/>
    <w:tmpl w:val="4DCACB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F3507A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210D76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D16E5C"/>
    <w:multiLevelType w:val="hybridMultilevel"/>
    <w:tmpl w:val="32AC7C32"/>
    <w:lvl w:ilvl="0" w:tplc="EFE47D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DD93CE1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7"/>
  </w:num>
  <w:num w:numId="3">
    <w:abstractNumId w:val="29"/>
  </w:num>
  <w:num w:numId="4">
    <w:abstractNumId w:val="5"/>
  </w:num>
  <w:num w:numId="5">
    <w:abstractNumId w:val="15"/>
  </w:num>
  <w:num w:numId="6">
    <w:abstractNumId w:val="27"/>
  </w:num>
  <w:num w:numId="7">
    <w:abstractNumId w:val="13"/>
  </w:num>
  <w:num w:numId="8">
    <w:abstractNumId w:val="21"/>
  </w:num>
  <w:num w:numId="9">
    <w:abstractNumId w:val="12"/>
  </w:num>
  <w:num w:numId="10">
    <w:abstractNumId w:val="20"/>
  </w:num>
  <w:num w:numId="11">
    <w:abstractNumId w:val="8"/>
  </w:num>
  <w:num w:numId="12">
    <w:abstractNumId w:val="19"/>
  </w:num>
  <w:num w:numId="13">
    <w:abstractNumId w:val="3"/>
  </w:num>
  <w:num w:numId="14">
    <w:abstractNumId w:val="2"/>
  </w:num>
  <w:num w:numId="15">
    <w:abstractNumId w:val="34"/>
  </w:num>
  <w:num w:numId="16">
    <w:abstractNumId w:val="6"/>
  </w:num>
  <w:num w:numId="17">
    <w:abstractNumId w:val="1"/>
  </w:num>
  <w:num w:numId="18">
    <w:abstractNumId w:val="24"/>
  </w:num>
  <w:num w:numId="19">
    <w:abstractNumId w:val="22"/>
  </w:num>
  <w:num w:numId="20">
    <w:abstractNumId w:val="14"/>
  </w:num>
  <w:num w:numId="21">
    <w:abstractNumId w:val="33"/>
  </w:num>
  <w:num w:numId="22">
    <w:abstractNumId w:val="9"/>
  </w:num>
  <w:num w:numId="23">
    <w:abstractNumId w:val="32"/>
  </w:num>
  <w:num w:numId="24">
    <w:abstractNumId w:val="4"/>
  </w:num>
  <w:num w:numId="25">
    <w:abstractNumId w:val="25"/>
  </w:num>
  <w:num w:numId="26">
    <w:abstractNumId w:val="31"/>
  </w:num>
  <w:num w:numId="27">
    <w:abstractNumId w:val="26"/>
  </w:num>
  <w:num w:numId="28">
    <w:abstractNumId w:val="23"/>
  </w:num>
  <w:num w:numId="29">
    <w:abstractNumId w:val="30"/>
  </w:num>
  <w:num w:numId="30">
    <w:abstractNumId w:val="18"/>
  </w:num>
  <w:num w:numId="31">
    <w:abstractNumId w:val="10"/>
  </w:num>
  <w:num w:numId="32">
    <w:abstractNumId w:val="0"/>
  </w:num>
  <w:num w:numId="33">
    <w:abstractNumId w:val="28"/>
  </w:num>
  <w:num w:numId="34">
    <w:abstractNumId w:val="11"/>
  </w:num>
  <w:num w:numId="35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MjQ3NDe2tDAwMjdU0lEKTi0uzszPAykwrgUA2867QywAAAA="/>
  </w:docVars>
  <w:rsids>
    <w:rsidRoot w:val="00AA7238"/>
    <w:rsid w:val="0001734F"/>
    <w:rsid w:val="00026396"/>
    <w:rsid w:val="000336D2"/>
    <w:rsid w:val="00072D64"/>
    <w:rsid w:val="000B17E4"/>
    <w:rsid w:val="000C032E"/>
    <w:rsid w:val="000E685A"/>
    <w:rsid w:val="001125E0"/>
    <w:rsid w:val="001205B7"/>
    <w:rsid w:val="00150AF5"/>
    <w:rsid w:val="001565B4"/>
    <w:rsid w:val="00195ECB"/>
    <w:rsid w:val="001A1997"/>
    <w:rsid w:val="001A1D0F"/>
    <w:rsid w:val="001B4C05"/>
    <w:rsid w:val="00202913"/>
    <w:rsid w:val="00233CB3"/>
    <w:rsid w:val="0028385D"/>
    <w:rsid w:val="002B2ECC"/>
    <w:rsid w:val="002B5359"/>
    <w:rsid w:val="002C1434"/>
    <w:rsid w:val="002E6C56"/>
    <w:rsid w:val="0032278D"/>
    <w:rsid w:val="00357B1B"/>
    <w:rsid w:val="003657AF"/>
    <w:rsid w:val="003A35A2"/>
    <w:rsid w:val="003C0968"/>
    <w:rsid w:val="003C2A98"/>
    <w:rsid w:val="003C628E"/>
    <w:rsid w:val="003C68D4"/>
    <w:rsid w:val="003E2AD7"/>
    <w:rsid w:val="003F0942"/>
    <w:rsid w:val="003F41C3"/>
    <w:rsid w:val="00462C0A"/>
    <w:rsid w:val="00473471"/>
    <w:rsid w:val="00491F42"/>
    <w:rsid w:val="00510F91"/>
    <w:rsid w:val="00514843"/>
    <w:rsid w:val="005653A4"/>
    <w:rsid w:val="005920D6"/>
    <w:rsid w:val="005C11E7"/>
    <w:rsid w:val="005E0CE3"/>
    <w:rsid w:val="00610BA1"/>
    <w:rsid w:val="006419E7"/>
    <w:rsid w:val="00670E93"/>
    <w:rsid w:val="00686CA7"/>
    <w:rsid w:val="00690F30"/>
    <w:rsid w:val="006A0103"/>
    <w:rsid w:val="006E633C"/>
    <w:rsid w:val="00722B18"/>
    <w:rsid w:val="00790127"/>
    <w:rsid w:val="007963ED"/>
    <w:rsid w:val="007A4C36"/>
    <w:rsid w:val="007B6906"/>
    <w:rsid w:val="007C232B"/>
    <w:rsid w:val="008217D1"/>
    <w:rsid w:val="0083112D"/>
    <w:rsid w:val="00852601"/>
    <w:rsid w:val="0086202D"/>
    <w:rsid w:val="008B2B10"/>
    <w:rsid w:val="008E5072"/>
    <w:rsid w:val="008E56A0"/>
    <w:rsid w:val="00904D32"/>
    <w:rsid w:val="00913E7E"/>
    <w:rsid w:val="009468FD"/>
    <w:rsid w:val="00950F64"/>
    <w:rsid w:val="00955A1E"/>
    <w:rsid w:val="00970FC0"/>
    <w:rsid w:val="009773FB"/>
    <w:rsid w:val="009A6449"/>
    <w:rsid w:val="009B5C06"/>
    <w:rsid w:val="009E6D5A"/>
    <w:rsid w:val="00A029D9"/>
    <w:rsid w:val="00A14417"/>
    <w:rsid w:val="00A230A9"/>
    <w:rsid w:val="00A34717"/>
    <w:rsid w:val="00A4429B"/>
    <w:rsid w:val="00A74A6D"/>
    <w:rsid w:val="00A91D19"/>
    <w:rsid w:val="00A95E25"/>
    <w:rsid w:val="00AA7238"/>
    <w:rsid w:val="00B21234"/>
    <w:rsid w:val="00B2734F"/>
    <w:rsid w:val="00B403BD"/>
    <w:rsid w:val="00B40D9B"/>
    <w:rsid w:val="00B6339F"/>
    <w:rsid w:val="00B63CF0"/>
    <w:rsid w:val="00B74B7B"/>
    <w:rsid w:val="00BA1F6E"/>
    <w:rsid w:val="00BC140E"/>
    <w:rsid w:val="00C02002"/>
    <w:rsid w:val="00C34E82"/>
    <w:rsid w:val="00C42B29"/>
    <w:rsid w:val="00C80E9B"/>
    <w:rsid w:val="00C83403"/>
    <w:rsid w:val="00C960AF"/>
    <w:rsid w:val="00CD78B6"/>
    <w:rsid w:val="00CE2AD1"/>
    <w:rsid w:val="00D13815"/>
    <w:rsid w:val="00D20A27"/>
    <w:rsid w:val="00D37D69"/>
    <w:rsid w:val="00D40ADD"/>
    <w:rsid w:val="00D9363A"/>
    <w:rsid w:val="00DF4D58"/>
    <w:rsid w:val="00DF71BE"/>
    <w:rsid w:val="00E529DF"/>
    <w:rsid w:val="00E9389B"/>
    <w:rsid w:val="00EC62D7"/>
    <w:rsid w:val="00ED07BD"/>
    <w:rsid w:val="00EE2A49"/>
    <w:rsid w:val="00F0473A"/>
    <w:rsid w:val="00F122DF"/>
    <w:rsid w:val="00F37B07"/>
    <w:rsid w:val="00F51C6A"/>
    <w:rsid w:val="00F5773A"/>
    <w:rsid w:val="00F6456E"/>
    <w:rsid w:val="00F77BB3"/>
    <w:rsid w:val="00FA4600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25F6A1-F1E4-498B-ADE9-4B73DA15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2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0E"/>
  </w:style>
  <w:style w:type="paragraph" w:styleId="Footer">
    <w:name w:val="footer"/>
    <w:basedOn w:val="Normal"/>
    <w:link w:val="FooterChar"/>
    <w:uiPriority w:val="99"/>
    <w:unhideWhenUsed/>
    <w:rsid w:val="00BC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0E"/>
  </w:style>
  <w:style w:type="character" w:styleId="FollowedHyperlink">
    <w:name w:val="FollowedHyperlink"/>
    <w:basedOn w:val="DefaultParagraphFont"/>
    <w:uiPriority w:val="99"/>
    <w:semiHidden/>
    <w:unhideWhenUsed/>
    <w:rsid w:val="00BC140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BC140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BC140E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rsid w:val="00BC14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40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0AFA-D4A0-47B2-BFA1-435623E7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P55A-UD3L</dc:creator>
  <cp:keywords/>
  <dc:description/>
  <cp:lastModifiedBy>admin</cp:lastModifiedBy>
  <cp:revision>21</cp:revision>
  <cp:lastPrinted>2021-05-22T05:22:00Z</cp:lastPrinted>
  <dcterms:created xsi:type="dcterms:W3CDTF">2020-04-08T04:24:00Z</dcterms:created>
  <dcterms:modified xsi:type="dcterms:W3CDTF">2021-05-22T05:47:00Z</dcterms:modified>
</cp:coreProperties>
</file>