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31" w:rsidRPr="00973C35" w:rsidRDefault="00991019" w:rsidP="00111FA7">
      <w:pPr>
        <w:bidi/>
        <w:jc w:val="center"/>
        <w:rPr>
          <w:rtl/>
          <w:lang w:bidi="fa-IR"/>
        </w:rPr>
      </w:pPr>
      <w:r w:rsidRPr="00973C35">
        <w:rPr>
          <w:rtl/>
        </w:rPr>
        <w:t>جدول امت</w:t>
      </w:r>
      <w:r w:rsidRPr="00973C35">
        <w:rPr>
          <w:rFonts w:hint="cs"/>
          <w:rtl/>
        </w:rPr>
        <w:t>ی</w:t>
      </w:r>
      <w:r w:rsidRPr="00973C35">
        <w:rPr>
          <w:rFonts w:hint="eastAsia"/>
          <w:rtl/>
        </w:rPr>
        <w:t>ازات</w:t>
      </w:r>
      <w:r w:rsidRPr="00973C35">
        <w:rPr>
          <w:rtl/>
        </w:rPr>
        <w:t xml:space="preserve"> پژوهش</w:t>
      </w:r>
      <w:r w:rsidRPr="00973C35">
        <w:rPr>
          <w:rFonts w:hint="cs"/>
          <w:rtl/>
        </w:rPr>
        <w:t>ی</w:t>
      </w:r>
      <w:r w:rsidRPr="00973C35">
        <w:rPr>
          <w:rtl/>
        </w:rPr>
        <w:t xml:space="preserve"> جهت انتخاب پژوهشگر</w:t>
      </w:r>
      <w:r w:rsidR="002C29CD" w:rsidRPr="00973C35">
        <w:rPr>
          <w:rFonts w:hint="cs"/>
          <w:rtl/>
          <w:lang w:bidi="fa-IR"/>
        </w:rPr>
        <w:t>های</w:t>
      </w:r>
      <w:r w:rsidRPr="00973C35">
        <w:rPr>
          <w:rtl/>
        </w:rPr>
        <w:t xml:space="preserve"> برتر</w:t>
      </w:r>
      <w:r w:rsidR="002C29CD" w:rsidRPr="00973C35">
        <w:rPr>
          <w:rFonts w:hint="cs"/>
          <w:rtl/>
        </w:rPr>
        <w:t xml:space="preserve"> گروه</w:t>
      </w:r>
      <w:r w:rsidR="002C29CD" w:rsidRPr="00973C35">
        <w:rPr>
          <w:rtl/>
        </w:rPr>
        <w:softHyphen/>
      </w:r>
      <w:r w:rsidR="002C29CD" w:rsidRPr="00973C35">
        <w:rPr>
          <w:rFonts w:hint="cs"/>
          <w:rtl/>
        </w:rPr>
        <w:t xml:space="preserve">ها و </w:t>
      </w:r>
      <w:r w:rsidR="005A0179" w:rsidRPr="00973C35">
        <w:rPr>
          <w:rFonts w:hint="cs"/>
          <w:rtl/>
          <w:lang w:bidi="fa-IR"/>
        </w:rPr>
        <w:t>دانشکده ها</w:t>
      </w:r>
      <w:r w:rsidR="002C29CD" w:rsidRPr="00973C35">
        <w:rPr>
          <w:rFonts w:hint="cs"/>
          <w:rtl/>
        </w:rPr>
        <w:t xml:space="preserve"> در سال </w:t>
      </w:r>
      <w:r w:rsidR="00111FA7" w:rsidRPr="00973C35">
        <w:rPr>
          <w:rFonts w:hint="cs"/>
          <w:rtl/>
          <w:lang w:bidi="fa-IR"/>
        </w:rPr>
        <w:t>1399</w:t>
      </w:r>
    </w:p>
    <w:tbl>
      <w:tblPr>
        <w:bidiVisual/>
        <w:tblW w:w="11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626"/>
        <w:gridCol w:w="3301"/>
        <w:gridCol w:w="882"/>
        <w:gridCol w:w="960"/>
        <w:gridCol w:w="993"/>
        <w:gridCol w:w="1121"/>
      </w:tblGrid>
      <w:tr w:rsidR="00991019" w:rsidRPr="00973C35" w:rsidTr="00F46C5D">
        <w:trPr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sz w:val="22"/>
                <w:szCs w:val="20"/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sz w:val="22"/>
                <w:szCs w:val="20"/>
                <w:rtl/>
                <w:lang w:bidi="fa-IR"/>
              </w:rPr>
            </w:pPr>
            <w:r w:rsidRPr="00973C35">
              <w:rPr>
                <w:rFonts w:hint="cs"/>
                <w:b/>
                <w:sz w:val="22"/>
                <w:szCs w:val="20"/>
                <w:rtl/>
                <w:lang w:bidi="fa-IR"/>
              </w:rPr>
              <w:t>موضوع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sz w:val="22"/>
                <w:szCs w:val="20"/>
                <w:rtl/>
                <w:lang w:bidi="fa-IR"/>
              </w:rPr>
            </w:pPr>
            <w:r w:rsidRPr="00973C35">
              <w:rPr>
                <w:rFonts w:hint="cs"/>
                <w:b/>
                <w:sz w:val="22"/>
                <w:szCs w:val="20"/>
                <w:rtl/>
                <w:lang w:bidi="fa-IR"/>
              </w:rPr>
              <w:t xml:space="preserve">حداکثر امتیاز در واحد کار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sz w:val="22"/>
                <w:szCs w:val="20"/>
                <w:rtl/>
                <w:lang w:bidi="fa-IR"/>
              </w:rPr>
            </w:pPr>
            <w:r w:rsidRPr="00973C35">
              <w:rPr>
                <w:rFonts w:hint="cs"/>
                <w:b/>
                <w:sz w:val="22"/>
                <w:szCs w:val="20"/>
                <w:rtl/>
                <w:lang w:bidi="fa-IR"/>
              </w:rPr>
              <w:t>حداکثر امتیاز در هر موضوع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sz w:val="22"/>
                <w:szCs w:val="20"/>
                <w:rtl/>
                <w:lang w:bidi="fa-IR"/>
              </w:rPr>
            </w:pPr>
            <w:r w:rsidRPr="00973C35">
              <w:rPr>
                <w:rFonts w:hint="cs"/>
                <w:b/>
                <w:sz w:val="22"/>
                <w:szCs w:val="20"/>
                <w:rtl/>
                <w:lang w:bidi="fa-IR"/>
              </w:rPr>
              <w:t>امتیاز دانشکده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Fonts w:cs="Times New Roman"/>
                <w:b/>
                <w:bCs w:val="0"/>
                <w:sz w:val="22"/>
                <w:szCs w:val="20"/>
                <w:rtl/>
                <w:lang w:bidi="fa-IR"/>
              </w:rPr>
            </w:pPr>
            <w:r w:rsidRPr="00973C35">
              <w:rPr>
                <w:rFonts w:hint="cs"/>
                <w:b/>
                <w:sz w:val="22"/>
                <w:szCs w:val="20"/>
                <w:rtl/>
                <w:lang w:bidi="fa-IR"/>
              </w:rPr>
              <w:t>امتیاز معاونت پژوهشی</w:t>
            </w:r>
          </w:p>
        </w:tc>
      </w:tr>
      <w:tr w:rsidR="00991019" w:rsidRPr="00973C35" w:rsidTr="00F46C5D">
        <w:trPr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  <w:r w:rsidRPr="00973C35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973C35" w:rsidRDefault="002C29CD" w:rsidP="001963A6">
            <w:pPr>
              <w:bidi/>
              <w:rPr>
                <w:b/>
                <w:bCs w:val="0"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 xml:space="preserve">1-1- </w:t>
            </w:r>
            <w:r w:rsidR="00991019" w:rsidRPr="00973C35">
              <w:rPr>
                <w:rFonts w:hint="cs"/>
                <w:b/>
                <w:bCs w:val="0"/>
                <w:rtl/>
                <w:lang w:bidi="fa-IR"/>
              </w:rPr>
              <w:t>مقال</w:t>
            </w:r>
            <w:r w:rsidRPr="00973C35">
              <w:rPr>
                <w:rFonts w:hint="cs"/>
                <w:b/>
                <w:bCs w:val="0"/>
                <w:rtl/>
                <w:lang w:bidi="fa-IR"/>
              </w:rPr>
              <w:t>ات منتشر شده در مجلات</w:t>
            </w:r>
            <w:r w:rsidR="00991019" w:rsidRPr="00973C35">
              <w:rPr>
                <w:rFonts w:hint="cs"/>
                <w:b/>
                <w:bCs w:val="0"/>
                <w:rtl/>
                <w:lang w:bidi="fa-IR"/>
              </w:rPr>
              <w:t xml:space="preserve"> </w:t>
            </w:r>
            <w:r w:rsidR="00991019" w:rsidRPr="00973C35">
              <w:rPr>
                <w:b/>
                <w:bCs w:val="0"/>
                <w:sz w:val="20"/>
                <w:szCs w:val="18"/>
                <w:lang w:bidi="fa-IR"/>
              </w:rPr>
              <w:t>ISI</w:t>
            </w:r>
            <w:r w:rsidRPr="00973C35">
              <w:rPr>
                <w:rFonts w:hint="cs"/>
                <w:b/>
                <w:bCs w:val="0"/>
                <w:sz w:val="20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63A6" w:rsidRPr="00973C35" w:rsidTr="00F46C5D">
        <w:trPr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1963A6" w:rsidRPr="00973C35" w:rsidRDefault="001963A6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1963A6" w:rsidRPr="00973C35" w:rsidRDefault="001963A6" w:rsidP="00973C35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1-</w:t>
            </w:r>
            <w:r w:rsidR="00973C35" w:rsidRPr="00973C35">
              <w:rPr>
                <w:rFonts w:hint="cs"/>
                <w:b/>
                <w:bCs w:val="0"/>
                <w:rtl/>
                <w:lang w:bidi="fa-IR"/>
              </w:rPr>
              <w:t>2</w:t>
            </w:r>
            <w:r w:rsidRPr="00973C35">
              <w:rPr>
                <w:rFonts w:hint="cs"/>
                <w:b/>
                <w:bCs w:val="0"/>
                <w:rtl/>
                <w:lang w:bidi="fa-IR"/>
              </w:rPr>
              <w:t>- سایر مجلات بین المللی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963A6" w:rsidRPr="00973C35" w:rsidRDefault="001963A6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963A6" w:rsidRPr="00973C35" w:rsidRDefault="001963A6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63A6" w:rsidRPr="00973C35" w:rsidRDefault="001963A6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1963A6" w:rsidRPr="00973C35" w:rsidRDefault="001963A6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973C35" w:rsidTr="00F46C5D">
        <w:trPr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973C35" w:rsidRDefault="002C29CD" w:rsidP="00973C35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1-</w:t>
            </w:r>
            <w:r w:rsidR="00973C35" w:rsidRPr="00973C35">
              <w:rPr>
                <w:rFonts w:hint="cs"/>
                <w:b/>
                <w:bCs w:val="0"/>
                <w:rtl/>
                <w:lang w:bidi="fa-IR"/>
              </w:rPr>
              <w:t>3</w:t>
            </w:r>
            <w:r w:rsidRPr="00973C35">
              <w:rPr>
                <w:rFonts w:hint="cs"/>
                <w:b/>
                <w:bCs w:val="0"/>
                <w:rtl/>
                <w:lang w:bidi="fa-IR"/>
              </w:rPr>
              <w:t>- مقالات منتشر شده در مجلات</w:t>
            </w:r>
            <w:r w:rsidR="00991019" w:rsidRPr="00973C35">
              <w:rPr>
                <w:rFonts w:hint="cs"/>
                <w:b/>
                <w:bCs w:val="0"/>
                <w:rtl/>
                <w:lang w:bidi="fa-IR"/>
              </w:rPr>
              <w:t xml:space="preserve"> علمی- پژوهشی </w:t>
            </w:r>
            <w:r w:rsidRPr="00973C35">
              <w:rPr>
                <w:rFonts w:hint="cs"/>
                <w:b/>
                <w:bCs w:val="0"/>
                <w:rtl/>
                <w:lang w:bidi="fa-IR"/>
              </w:rPr>
              <w:t>داخلی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2C29C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5/4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973C35" w:rsidTr="00F46C5D">
        <w:trPr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973C35" w:rsidRDefault="002C29CD" w:rsidP="00973C35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1-</w:t>
            </w:r>
            <w:r w:rsidR="00973C35" w:rsidRPr="00973C35">
              <w:rPr>
                <w:rFonts w:hint="cs"/>
                <w:b/>
                <w:bCs w:val="0"/>
                <w:rtl/>
                <w:lang w:bidi="fa-IR"/>
              </w:rPr>
              <w:t>4</w:t>
            </w:r>
            <w:r w:rsidRPr="00973C35">
              <w:rPr>
                <w:rFonts w:hint="cs"/>
                <w:b/>
                <w:bCs w:val="0"/>
                <w:rtl/>
                <w:lang w:bidi="fa-IR"/>
              </w:rPr>
              <w:t>- مقالات منتشر شده در مجلات</w:t>
            </w:r>
            <w:r w:rsidR="00991019" w:rsidRPr="00973C35">
              <w:rPr>
                <w:rFonts w:hint="cs"/>
                <w:b/>
                <w:bCs w:val="0"/>
                <w:rtl/>
                <w:lang w:bidi="fa-IR"/>
              </w:rPr>
              <w:t xml:space="preserve"> علمی- ترویجی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2C29C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46C5D" w:rsidRPr="00973C35" w:rsidTr="00F46C5D">
        <w:trPr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rtl/>
                <w:lang w:bidi="fa-IR"/>
              </w:rPr>
            </w:pPr>
            <w:r w:rsidRPr="00973C3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2-1- مقاله کامل در مجموعه مقاله های کنفرانسهای علمی معتبر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2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46C5D" w:rsidRPr="00973C35" w:rsidTr="00F46C5D">
        <w:trPr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2-2- خلاصه مقاله در مجموعه مقاله های کنفرانس های علمی معتبر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1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F46C5D" w:rsidRPr="00973C35" w:rsidRDefault="00F46C5D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973C35" w:rsidTr="00F46C5D">
        <w:trPr>
          <w:trHeight w:val="105"/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  <w:r w:rsidRPr="00973C3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626" w:type="dxa"/>
            <w:vMerge w:val="restart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rPr>
                <w:b/>
                <w:bCs w:val="0"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 xml:space="preserve">مجری طرحهای تحقیقاتی </w:t>
            </w:r>
            <w:r w:rsidRPr="00973C35">
              <w:rPr>
                <w:rFonts w:cs="Times New Roman" w:hint="cs"/>
                <w:b/>
                <w:bCs w:val="0"/>
                <w:rtl/>
                <w:lang w:bidi="fa-IR"/>
              </w:rPr>
              <w:t>–</w:t>
            </w:r>
            <w:r w:rsidRPr="00973C35">
              <w:rPr>
                <w:rFonts w:hint="cs"/>
                <w:b/>
                <w:bCs w:val="0"/>
                <w:rtl/>
                <w:lang w:bidi="fa-IR"/>
              </w:rPr>
              <w:t xml:space="preserve"> کاربردی از طریق دفتر همکاریهای علمی و مشاوره ای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دانشگاه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973C35" w:rsidTr="00F46C5D">
        <w:trPr>
          <w:trHeight w:val="105"/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26" w:type="dxa"/>
            <w:vMerge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rPr>
                <w:b/>
                <w:bCs w:val="0"/>
                <w:lang w:bidi="fa-IR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991019" w:rsidRPr="00973C35" w:rsidRDefault="002C29CD" w:rsidP="002C29CD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استانی و منطقه ای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2C29CD" w:rsidP="002C29C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973C35" w:rsidTr="00F46C5D">
        <w:trPr>
          <w:trHeight w:val="135"/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626" w:type="dxa"/>
            <w:vMerge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rPr>
                <w:b/>
                <w:bCs w:val="0"/>
                <w:lang w:bidi="fa-IR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ملی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2C29CD" w:rsidP="002C29CD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973C35" w:rsidTr="00F46C5D">
        <w:trPr>
          <w:trHeight w:val="165"/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  <w:r w:rsidRPr="00973C3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973C35" w:rsidRDefault="007F4F66" w:rsidP="002C29CD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 xml:space="preserve">4-1- </w:t>
            </w:r>
            <w:r w:rsidR="00991019" w:rsidRPr="00973C35">
              <w:rPr>
                <w:rFonts w:hint="cs"/>
                <w:b/>
                <w:bCs w:val="0"/>
                <w:rtl/>
                <w:lang w:bidi="fa-IR"/>
              </w:rPr>
              <w:t xml:space="preserve">تألیف یا تصنیف / </w:t>
            </w:r>
            <w:r w:rsidR="002C29CD" w:rsidRPr="00973C35">
              <w:rPr>
                <w:rFonts w:hint="cs"/>
                <w:b/>
                <w:bCs w:val="0"/>
                <w:rtl/>
                <w:lang w:bidi="fa-IR"/>
              </w:rPr>
              <w:t xml:space="preserve">تصحیح انتقادی یا </w:t>
            </w:r>
            <w:r w:rsidR="00991019" w:rsidRPr="00973C35">
              <w:rPr>
                <w:rFonts w:hint="cs"/>
                <w:b/>
                <w:bCs w:val="0"/>
                <w:rtl/>
                <w:lang w:bidi="fa-IR"/>
              </w:rPr>
              <w:t xml:space="preserve">ترجمه </w:t>
            </w:r>
            <w:r w:rsidR="002C29CD" w:rsidRPr="00973C35">
              <w:rPr>
                <w:rFonts w:hint="cs"/>
                <w:b/>
                <w:bCs w:val="0"/>
                <w:rtl/>
                <w:lang w:bidi="fa-IR"/>
              </w:rPr>
              <w:t>مرتبط با تخصص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15 / 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973C35" w:rsidTr="00F46C5D">
        <w:trPr>
          <w:trHeight w:val="180"/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973C35" w:rsidRDefault="007F4F66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 xml:space="preserve">4-2- </w:t>
            </w:r>
            <w:r w:rsidR="00991019" w:rsidRPr="00973C35">
              <w:rPr>
                <w:rFonts w:hint="cs"/>
                <w:b/>
                <w:bCs w:val="0"/>
                <w:rtl/>
                <w:lang w:bidi="fa-IR"/>
              </w:rPr>
              <w:t>تالیف مجموعه کتاب های همانند دایره المعارف و ...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973C35" w:rsidTr="00F46C5D">
        <w:trPr>
          <w:trHeight w:val="323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  <w:r w:rsidRPr="00973C3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6927" w:type="dxa"/>
            <w:gridSpan w:val="2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اختراع یا اکتشاف ثبت شده در داخل یا خارج یا نوآوری با تایید علمی مراجع ذیصلاح وزارتین متبوع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rtl/>
                <w:lang w:bidi="fa-IR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91019" w:rsidRPr="00973C35" w:rsidTr="00F46C5D">
        <w:trPr>
          <w:jc w:val="center"/>
        </w:trPr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  <w:r w:rsidRPr="00973C35">
              <w:rPr>
                <w:rFonts w:hint="cs"/>
                <w:b/>
                <w:rtl/>
                <w:lang w:bidi="fa-IR"/>
              </w:rPr>
              <w:t>جمع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91019" w:rsidRPr="00973C35" w:rsidRDefault="00991019" w:rsidP="004831D2">
            <w:pPr>
              <w:bidi/>
              <w:jc w:val="center"/>
              <w:rPr>
                <w:b/>
                <w:bCs w:val="0"/>
                <w:rtl/>
                <w:lang w:bidi="fa-IR"/>
              </w:rPr>
            </w:pPr>
          </w:p>
        </w:tc>
      </w:tr>
    </w:tbl>
    <w:p w:rsidR="00B252E2" w:rsidRPr="00973C35" w:rsidRDefault="00B252E2" w:rsidP="00B252E2">
      <w:pPr>
        <w:pStyle w:val="ListParagraph"/>
        <w:bidi/>
        <w:ind w:left="0"/>
        <w:jc w:val="both"/>
        <w:rPr>
          <w:rFonts w:ascii="Times New Roman" w:eastAsia="Times New Roman" w:hAnsi="Times New Roman" w:cs="B Nazanin"/>
          <w:bCs/>
          <w:sz w:val="24"/>
          <w:szCs w:val="24"/>
        </w:rPr>
      </w:pPr>
    </w:p>
    <w:p w:rsidR="00922731" w:rsidRPr="00973C35" w:rsidRDefault="00922731" w:rsidP="004923EF">
      <w:pPr>
        <w:pStyle w:val="ListParagraph"/>
        <w:numPr>
          <w:ilvl w:val="0"/>
          <w:numId w:val="1"/>
        </w:numPr>
        <w:bidi/>
        <w:spacing w:before="240"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فعالیتهای پژوهشی مربوط به ابتدای </w:t>
      </w:r>
      <w:r w:rsidR="009C383F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آبان سال </w:t>
      </w:r>
      <w:r w:rsidR="00111FA7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1398</w:t>
      </w:r>
      <w:r w:rsidR="009C383F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تا </w:t>
      </w:r>
      <w:r w:rsidR="009B1D96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انتهای مهر</w:t>
      </w:r>
      <w:r w:rsidR="009C383F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سال </w:t>
      </w:r>
      <w:r w:rsidR="00111FA7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1399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در نظر گرفته شوند.</w:t>
      </w:r>
      <w:r w:rsidR="00C84046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در مورد فعالیتهای بین المللی فعالیتهای مربوط به </w:t>
      </w:r>
      <w:r w:rsidR="009C4873"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ابتدای </w:t>
      </w:r>
      <w:r w:rsidR="004923EF"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نوامبر</w:t>
      </w:r>
      <w:r w:rsidR="00C84046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</w:t>
      </w:r>
      <w:r w:rsidR="00111FA7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2019</w:t>
      </w:r>
      <w:r w:rsidR="00C84046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تا</w:t>
      </w:r>
      <w:r w:rsidR="009C4873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انتهای </w:t>
      </w:r>
      <w:r w:rsidR="004923EF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اکتبر</w:t>
      </w:r>
      <w:r w:rsidR="00111FA7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2020</w:t>
      </w:r>
      <w:r w:rsidR="00C84046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قابل قبول می</w:t>
      </w:r>
      <w:r w:rsidR="00C84046" w:rsidRPr="00973C35">
        <w:rPr>
          <w:rFonts w:ascii="Times New Roman" w:eastAsia="Times New Roman" w:hAnsi="Times New Roman" w:cs="B Nazanin"/>
          <w:b/>
          <w:sz w:val="24"/>
          <w:szCs w:val="24"/>
          <w:rtl/>
        </w:rPr>
        <w:softHyphen/>
      </w:r>
      <w:r w:rsidR="00C84046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باشد.</w:t>
      </w:r>
    </w:p>
    <w:p w:rsidR="0085096C" w:rsidRPr="00973C35" w:rsidRDefault="0085096C" w:rsidP="004923EF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پژوهشگران برتر دانشگاه بایستی حداقل </w:t>
      </w:r>
      <w:r w:rsidR="00111FA7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20 امتیاز از مجموع بندهای 1، 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3</w:t>
      </w:r>
      <w:r w:rsidR="00111FA7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، </w:t>
      </w:r>
      <w:r w:rsidR="004923EF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4</w:t>
      </w:r>
      <w:r w:rsidR="00111FA7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و </w:t>
      </w:r>
      <w:r w:rsidR="004923EF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5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 جدول فوق کسب نمایند.</w:t>
      </w:r>
    </w:p>
    <w:p w:rsidR="00220765" w:rsidRPr="00973C35" w:rsidRDefault="00220765" w:rsidP="00220765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نحوه تقسیم امتیازات بین همکاران در فعالیتهای مختلف برای مبنای جدیدترین آیین نامه ارتقاء می باشد.</w:t>
      </w:r>
    </w:p>
    <w:p w:rsidR="00922731" w:rsidRPr="00973C35" w:rsidRDefault="00922731" w:rsidP="00CE727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مقالات مجلات بایستی در وضعیت چاپ نهایی (دارای شماره و صفحه) باشند و مقالات همایشها بایستی دارای گواهی ارایه باشند.</w:t>
      </w:r>
    </w:p>
    <w:p w:rsidR="00317E50" w:rsidRPr="00973C35" w:rsidRDefault="00317E50" w:rsidP="005A0179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سقف قابل محاسبه امتیازات مقاله</w:t>
      </w:r>
      <w:r w:rsidRPr="00973C35">
        <w:rPr>
          <w:rFonts w:ascii="Times New Roman" w:eastAsia="Times New Roman" w:hAnsi="Times New Roman" w:cs="B Nazanin"/>
          <w:b/>
          <w:sz w:val="24"/>
          <w:szCs w:val="24"/>
          <w:rtl/>
          <w:lang w:bidi="fa-IR"/>
        </w:rPr>
        <w:softHyphen/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های کنفرانسی 10 امتیاز </w:t>
      </w:r>
      <w:r w:rsidR="00961B96"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می</w:t>
      </w:r>
      <w:r w:rsidR="00961B96"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softHyphen/>
        <w:t>باشد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.</w:t>
      </w:r>
      <w:r w:rsidR="007F4F66"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</w:p>
    <w:p w:rsidR="009C383F" w:rsidRPr="00973C35" w:rsidRDefault="009C383F" w:rsidP="007F4F66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در هر کنفرانس </w:t>
      </w:r>
      <w:r w:rsidR="007F4F66"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در هر سال 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حد</w:t>
      </w:r>
      <w:r w:rsidR="007F4F66"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ا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>کثر سه مقاله</w:t>
      </w:r>
      <w:r w:rsidR="00C84046"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 اعم از خلاصه مقاله و مقاله کامل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 قابل پذیرش می‌باشد.</w:t>
      </w:r>
      <w:r w:rsidR="007F4F66" w:rsidRPr="00973C35">
        <w:rPr>
          <w:rFonts w:ascii="Times New Roman" w:eastAsia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</w:p>
    <w:p w:rsidR="00922731" w:rsidRPr="00973C35" w:rsidRDefault="00922731" w:rsidP="00CE727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طرح های پژوهشی بایستی دارای گواهی حسن انجام کار </w:t>
      </w:r>
      <w:r w:rsidR="007F4F66"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یا خاتمه قرارداد </w:t>
      </w: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>باشند.</w:t>
      </w:r>
    </w:p>
    <w:p w:rsidR="00C84046" w:rsidRPr="00973C35" w:rsidRDefault="00B252E2" w:rsidP="00C84046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973C35">
        <w:rPr>
          <w:rFonts w:ascii="Times New Roman" w:eastAsia="Times New Roman" w:hAnsi="Times New Roman" w:cs="B Nazanin" w:hint="cs"/>
          <w:b/>
          <w:sz w:val="24"/>
          <w:szCs w:val="24"/>
          <w:rtl/>
        </w:rPr>
        <w:t xml:space="preserve">افرادی دارای امتیاز بالای 50 به عنوان پژوهشگر ویژه معرفی می‌شوند که در این صورت گروه مربوطه می‌تواند علاوه بر این افراد پژوهشگر برتر را نیز بررسی و معرفی نماید.  </w:t>
      </w:r>
    </w:p>
    <w:p w:rsidR="00F6467B" w:rsidRPr="00973C35" w:rsidRDefault="00F6467B" w:rsidP="00C84046">
      <w:pPr>
        <w:bidi/>
        <w:ind w:left="360"/>
        <w:jc w:val="both"/>
        <w:rPr>
          <w:b/>
          <w:szCs w:val="24"/>
        </w:rPr>
      </w:pPr>
      <w:r w:rsidRPr="00973C35">
        <w:rPr>
          <w:rFonts w:hint="cs"/>
          <w:b/>
          <w:szCs w:val="24"/>
          <w:rtl/>
          <w:lang w:bidi="fa-IR"/>
        </w:rPr>
        <w:t>نحوه محاسبه امتیازات به صورت زیر می</w:t>
      </w:r>
      <w:r w:rsidRPr="00973C35">
        <w:rPr>
          <w:rFonts w:hint="cs"/>
          <w:b/>
          <w:szCs w:val="24"/>
          <w:rtl/>
          <w:lang w:bidi="fa-IR"/>
        </w:rPr>
        <w:softHyphen/>
        <w:t>باشد:</w:t>
      </w:r>
    </w:p>
    <w:p w:rsidR="00F6467B" w:rsidRPr="00973C35" w:rsidRDefault="00F6467B" w:rsidP="00F6467B">
      <w:pPr>
        <w:bidi/>
        <w:ind w:left="140" w:firstLine="1"/>
        <w:jc w:val="both"/>
        <w:rPr>
          <w:b/>
          <w:bCs w:val="0"/>
          <w:szCs w:val="24"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 xml:space="preserve">1-  امتیاز مقالات چاپ شده در مجلات </w:t>
      </w:r>
      <w:r w:rsidRPr="00973C35">
        <w:rPr>
          <w:b/>
          <w:bCs w:val="0"/>
          <w:sz w:val="22"/>
          <w:lang w:bidi="fa-IR"/>
        </w:rPr>
        <w:t>ISI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مطابق جدول زیر محاسبه می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گردد: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088"/>
        <w:gridCol w:w="1417"/>
        <w:gridCol w:w="1985"/>
      </w:tblGrid>
      <w:tr w:rsidR="00220765" w:rsidRPr="00973C35" w:rsidTr="00220765"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Cs w:val="24"/>
                <w:lang w:bidi="fa-IR"/>
              </w:rPr>
              <w:t>X=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 w:val="0"/>
                      <w:i/>
                      <w:szCs w:val="24"/>
                      <w:lang w:bidi="fa-I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bidi="fa-IR"/>
                    </w:rPr>
                    <m:t>IF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/>
                          <w:b/>
                          <w:bCs w:val="0"/>
                          <w:i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4"/>
                          <w:lang w:bidi="fa-IR"/>
                        </w:rPr>
                        <m:t>MIF</m:t>
                      </m:r>
                    </m:e>
                    <m:e/>
                  </m:eqArr>
                </m:den>
              </m:f>
              <m:r>
                <m:rPr>
                  <m:sty m:val="bi"/>
                </m:rPr>
                <w:rPr>
                  <w:rFonts w:ascii="Cambria Math" w:hAnsi="Cambria Math"/>
                  <w:szCs w:val="24"/>
                  <w:lang w:bidi="fa-IR"/>
                </w:rPr>
                <m:t xml:space="preserve">           </m:t>
              </m:r>
            </m:oMath>
            <w:r w:rsidRPr="00973C35">
              <w:rPr>
                <w:rFonts w:eastAsiaTheme="minorEastAsia" w:hint="cs"/>
                <w:b/>
                <w:bCs w:val="0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sz w:val="22"/>
                <w:rtl/>
                <w:lang w:bidi="fa-IR"/>
              </w:rPr>
              <w:t>امتیاز</w:t>
            </w:r>
          </w:p>
        </w:tc>
        <w:tc>
          <w:tcPr>
            <w:tcW w:w="1985" w:type="dxa"/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>X</w:t>
            </w:r>
          </w:p>
        </w:tc>
      </w:tr>
      <w:tr w:rsidR="00220765" w:rsidRPr="00973C35" w:rsidTr="00220765"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>7</w:t>
            </w:r>
          </w:p>
        </w:tc>
        <w:tc>
          <w:tcPr>
            <w:tcW w:w="1985" w:type="dxa"/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 xml:space="preserve">X </w:t>
            </w:r>
            <w:r w:rsidRPr="00973C35">
              <w:rPr>
                <w:b/>
                <w:bCs w:val="0"/>
                <w:sz w:val="22"/>
                <w:vertAlign w:val="subscript"/>
                <w:lang w:bidi="fa-IR"/>
              </w:rPr>
              <w:softHyphen/>
            </w:r>
            <m:oMath>
              <m:r>
                <m:rPr>
                  <m:sty m:val="bi"/>
                </m:rPr>
                <w:rPr>
                  <w:rFonts w:ascii="Cambria Math" w:hAnsi="Cambria Math" w:cs="Times New Roman" w:hint="cs"/>
                  <w:sz w:val="22"/>
                  <w:vertAlign w:val="subscript"/>
                  <w:rtl/>
                  <w:lang w:bidi="fa-IR"/>
                </w:rPr>
                <m:t>≥</m:t>
              </m:r>
            </m:oMath>
            <w:r w:rsidRPr="00973C35">
              <w:rPr>
                <w:rFonts w:eastAsiaTheme="minorEastAsia"/>
                <w:b/>
                <w:bCs w:val="0"/>
                <w:sz w:val="22"/>
                <w:lang w:bidi="fa-IR"/>
              </w:rPr>
              <w:t>1.5</w:t>
            </w:r>
          </w:p>
        </w:tc>
      </w:tr>
      <w:tr w:rsidR="00220765" w:rsidRPr="00973C35" w:rsidTr="00220765"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>6.5</w:t>
            </w:r>
          </w:p>
        </w:tc>
        <w:tc>
          <w:tcPr>
            <w:tcW w:w="1985" w:type="dxa"/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>1</w:t>
            </w:r>
            <m:oMath>
              <m:r>
                <m:rPr>
                  <m:sty m:val="bi"/>
                </m:rPr>
                <w:rPr>
                  <w:rFonts w:ascii="Cambria Math" w:hAnsi="Cambria Math" w:cs="Times New Roman" w:hint="cs"/>
                  <w:sz w:val="22"/>
                  <w:rtl/>
                  <w:lang w:bidi="fa-IR"/>
                </w:rPr>
                <m:t>≤</m:t>
              </m:r>
            </m:oMath>
            <w:r w:rsidRPr="00973C35">
              <w:rPr>
                <w:rFonts w:eastAsiaTheme="minorEastAsia"/>
                <w:b/>
                <w:bCs w:val="0"/>
                <w:sz w:val="22"/>
                <w:lang w:bidi="fa-IR"/>
              </w:rPr>
              <w:t>X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2"/>
                  <w:lang w:bidi="fa-IR"/>
                </w:rPr>
                <m:t>&lt;</m:t>
              </m:r>
            </m:oMath>
            <w:r w:rsidRPr="00973C35">
              <w:rPr>
                <w:rFonts w:eastAsiaTheme="minorEastAsia"/>
                <w:b/>
                <w:bCs w:val="0"/>
                <w:sz w:val="22"/>
                <w:lang w:bidi="fa-IR"/>
              </w:rPr>
              <w:t>1.5</w:t>
            </w:r>
          </w:p>
        </w:tc>
      </w:tr>
      <w:tr w:rsidR="00220765" w:rsidRPr="00973C35" w:rsidTr="00220765"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>6</w:t>
            </w:r>
          </w:p>
        </w:tc>
        <w:tc>
          <w:tcPr>
            <w:tcW w:w="1985" w:type="dxa"/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>0.5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lang w:bidi="fa-IR"/>
                </w:rPr>
                <m:t>≤</m:t>
              </m:r>
            </m:oMath>
            <w:r w:rsidRPr="00973C35">
              <w:rPr>
                <w:rFonts w:eastAsiaTheme="minorEastAsia"/>
                <w:b/>
                <w:bCs w:val="0"/>
                <w:sz w:val="22"/>
                <w:lang w:bidi="fa-IR"/>
              </w:rPr>
              <w:t>X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2"/>
                  <w:lang w:bidi="fa-IR"/>
                </w:rPr>
                <m:t>&lt;</m:t>
              </m:r>
            </m:oMath>
            <w:r w:rsidRPr="00973C35">
              <w:rPr>
                <w:rFonts w:eastAsiaTheme="minorEastAsia"/>
                <w:b/>
                <w:bCs w:val="0"/>
                <w:sz w:val="22"/>
                <w:lang w:bidi="fa-IR"/>
              </w:rPr>
              <w:t>1</w:t>
            </w:r>
          </w:p>
        </w:tc>
      </w:tr>
      <w:tr w:rsidR="00220765" w:rsidRPr="00973C35" w:rsidTr="00220765"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>5.5</w:t>
            </w:r>
          </w:p>
        </w:tc>
        <w:tc>
          <w:tcPr>
            <w:tcW w:w="1985" w:type="dxa"/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>0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rtl/>
                  <w:lang w:bidi="fa-IR"/>
                </w:rPr>
                <m:t>&lt;</m:t>
              </m:r>
            </m:oMath>
            <w:r w:rsidRPr="00973C35">
              <w:rPr>
                <w:rFonts w:eastAsiaTheme="minorEastAsia"/>
                <w:b/>
                <w:bCs w:val="0"/>
                <w:sz w:val="22"/>
                <w:lang w:bidi="fa-IR"/>
              </w:rPr>
              <w:t>X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2"/>
                  <w:lang w:bidi="fa-IR"/>
                </w:rPr>
                <m:t>&lt;0.</m:t>
              </m:r>
            </m:oMath>
            <w:r w:rsidRPr="00973C35">
              <w:rPr>
                <w:rFonts w:eastAsiaTheme="minorEastAsia"/>
                <w:b/>
                <w:bCs w:val="0"/>
                <w:sz w:val="22"/>
                <w:lang w:bidi="fa-IR"/>
              </w:rPr>
              <w:t>5</w:t>
            </w:r>
          </w:p>
        </w:tc>
      </w:tr>
      <w:tr w:rsidR="00220765" w:rsidRPr="00973C35" w:rsidTr="00220765">
        <w:tc>
          <w:tcPr>
            <w:tcW w:w="20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rtl/>
                <w:lang w:bidi="fa-IR"/>
              </w:rPr>
            </w:pPr>
            <w:r w:rsidRPr="00973C35">
              <w:rPr>
                <w:b/>
                <w:bCs w:val="0"/>
                <w:sz w:val="22"/>
                <w:lang w:bidi="fa-IR"/>
              </w:rPr>
              <w:t>5</w:t>
            </w:r>
          </w:p>
        </w:tc>
        <w:tc>
          <w:tcPr>
            <w:tcW w:w="1985" w:type="dxa"/>
            <w:vAlign w:val="center"/>
          </w:tcPr>
          <w:p w:rsidR="00220765" w:rsidRPr="00973C35" w:rsidRDefault="00220765" w:rsidP="004831D2">
            <w:pPr>
              <w:bidi/>
              <w:jc w:val="center"/>
              <w:rPr>
                <w:b/>
                <w:bCs w:val="0"/>
                <w:sz w:val="22"/>
                <w:lang w:bidi="fa-IR"/>
              </w:rPr>
            </w:pPr>
            <w:r w:rsidRPr="00973C35">
              <w:rPr>
                <w:rFonts w:hint="cs"/>
                <w:b/>
                <w:bCs w:val="0"/>
                <w:sz w:val="22"/>
                <w:rtl/>
                <w:lang w:bidi="fa-IR"/>
              </w:rPr>
              <w:t>بدون</w:t>
            </w:r>
            <w:r w:rsidRPr="00973C35">
              <w:rPr>
                <w:b/>
                <w:bCs w:val="0"/>
                <w:sz w:val="22"/>
                <w:lang w:bidi="fa-IR"/>
              </w:rPr>
              <w:t>IF</w:t>
            </w:r>
          </w:p>
        </w:tc>
      </w:tr>
    </w:tbl>
    <w:p w:rsidR="00F6467B" w:rsidRPr="00973C35" w:rsidRDefault="00F6467B" w:rsidP="00F6467B">
      <w:pPr>
        <w:bidi/>
        <w:ind w:left="-569" w:firstLine="1"/>
        <w:jc w:val="both"/>
        <w:rPr>
          <w:b/>
          <w:bCs w:val="0"/>
          <w:szCs w:val="24"/>
          <w:rtl/>
          <w:lang w:bidi="fa-IR"/>
        </w:rPr>
      </w:pPr>
    </w:p>
    <w:p w:rsidR="00F6467B" w:rsidRPr="00973C35" w:rsidRDefault="00F6467B" w:rsidP="00F6467B">
      <w:pPr>
        <w:bidi/>
        <w:ind w:left="-569" w:firstLine="1"/>
        <w:jc w:val="both"/>
        <w:rPr>
          <w:b/>
          <w:bCs w:val="0"/>
          <w:szCs w:val="24"/>
          <w:rtl/>
          <w:lang w:bidi="fa-IR"/>
        </w:rPr>
      </w:pPr>
    </w:p>
    <w:p w:rsidR="00C84046" w:rsidRPr="00973C35" w:rsidRDefault="00C84046" w:rsidP="00F6467B">
      <w:pPr>
        <w:bidi/>
        <w:ind w:left="140"/>
        <w:jc w:val="both"/>
        <w:rPr>
          <w:b/>
          <w:bCs w:val="0"/>
          <w:color w:val="C00000"/>
          <w:szCs w:val="24"/>
          <w:rtl/>
          <w:lang w:bidi="fa-IR"/>
        </w:rPr>
      </w:pPr>
    </w:p>
    <w:p w:rsidR="005A0179" w:rsidRPr="00973C35" w:rsidRDefault="005A0179" w:rsidP="00C84046">
      <w:pPr>
        <w:bidi/>
        <w:ind w:left="140"/>
        <w:jc w:val="both"/>
        <w:rPr>
          <w:b/>
          <w:bCs w:val="0"/>
          <w:color w:val="C00000"/>
          <w:szCs w:val="24"/>
          <w:rtl/>
          <w:lang w:bidi="fa-IR"/>
        </w:rPr>
      </w:pPr>
    </w:p>
    <w:p w:rsidR="005A0179" w:rsidRPr="00973C35" w:rsidRDefault="005A0179" w:rsidP="005A0179">
      <w:pPr>
        <w:bidi/>
        <w:ind w:left="140"/>
        <w:jc w:val="both"/>
        <w:rPr>
          <w:b/>
          <w:bCs w:val="0"/>
          <w:color w:val="C00000"/>
          <w:szCs w:val="24"/>
          <w:rtl/>
          <w:lang w:bidi="fa-IR"/>
        </w:rPr>
      </w:pPr>
    </w:p>
    <w:p w:rsidR="00F6467B" w:rsidRPr="00973C35" w:rsidRDefault="00F6467B" w:rsidP="005A0179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color w:val="C00000"/>
          <w:szCs w:val="24"/>
          <w:rtl/>
          <w:lang w:bidi="fa-IR"/>
        </w:rPr>
        <w:lastRenderedPageBreak/>
        <w:t>تبصره 1</w:t>
      </w:r>
      <w:r w:rsidRPr="00973C35">
        <w:rPr>
          <w:rFonts w:hint="cs"/>
          <w:b/>
          <w:bCs w:val="0"/>
          <w:szCs w:val="24"/>
          <w:rtl/>
          <w:lang w:bidi="fa-IR"/>
        </w:rPr>
        <w:t>: چنانچه مجله</w:t>
      </w:r>
      <w:r w:rsidRPr="00973C35">
        <w:rPr>
          <w:b/>
          <w:bCs w:val="0"/>
          <w:szCs w:val="24"/>
          <w:rtl/>
          <w:lang w:bidi="fa-IR"/>
        </w:rPr>
        <w:softHyphen/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ای به چند دسته تعلق گیرد حداقل </w:t>
      </w:r>
      <w:r w:rsidRPr="00973C35">
        <w:rPr>
          <w:b/>
          <w:bCs w:val="0"/>
          <w:sz w:val="22"/>
          <w:lang w:bidi="fa-IR"/>
        </w:rPr>
        <w:t>MIF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در نظر گرفته می</w:t>
      </w:r>
      <w:r w:rsidRPr="00973C35">
        <w:rPr>
          <w:b/>
          <w:bCs w:val="0"/>
          <w:szCs w:val="24"/>
          <w:rtl/>
          <w:lang w:bidi="fa-IR"/>
        </w:rPr>
        <w:softHyphen/>
      </w:r>
      <w:r w:rsidRPr="00973C35">
        <w:rPr>
          <w:rFonts w:hint="cs"/>
          <w:b/>
          <w:bCs w:val="0"/>
          <w:szCs w:val="24"/>
          <w:rtl/>
          <w:lang w:bidi="fa-IR"/>
        </w:rPr>
        <w:t>شود.</w:t>
      </w:r>
      <w:r w:rsidR="005A0179" w:rsidRPr="00973C35">
        <w:rPr>
          <w:rFonts w:hint="cs"/>
          <w:b/>
          <w:bCs w:val="0"/>
          <w:szCs w:val="24"/>
          <w:rtl/>
          <w:lang w:bidi="fa-IR"/>
        </w:rPr>
        <w:t xml:space="preserve"> در صورت سیستمی شدن فرایند انتخاب پژوهشگران برتر، مبنای محاسبات اطلاعات پایه سیستم پژوهشی گلستان می</w:t>
      </w:r>
      <w:r w:rsidR="005A0179" w:rsidRPr="00973C35">
        <w:rPr>
          <w:b/>
          <w:bCs w:val="0"/>
          <w:szCs w:val="24"/>
          <w:rtl/>
          <w:lang w:bidi="fa-IR"/>
        </w:rPr>
        <w:softHyphen/>
      </w:r>
      <w:r w:rsidR="005A0179" w:rsidRPr="00973C35">
        <w:rPr>
          <w:rFonts w:hint="cs"/>
          <w:b/>
          <w:bCs w:val="0"/>
          <w:szCs w:val="24"/>
          <w:rtl/>
          <w:lang w:bidi="fa-IR"/>
        </w:rPr>
        <w:t>باشد.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color w:val="C00000"/>
          <w:szCs w:val="24"/>
          <w:rtl/>
          <w:lang w:bidi="fa-IR"/>
        </w:rPr>
        <w:t>تبصره 2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: آخرین مقادیر موجود </w:t>
      </w:r>
      <w:r w:rsidRPr="00973C35">
        <w:rPr>
          <w:b/>
          <w:bCs w:val="0"/>
          <w:sz w:val="22"/>
          <w:lang w:bidi="fa-IR"/>
        </w:rPr>
        <w:t>IF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و </w:t>
      </w:r>
      <w:r w:rsidRPr="00973C35">
        <w:rPr>
          <w:b/>
          <w:bCs w:val="0"/>
          <w:sz w:val="22"/>
          <w:lang w:bidi="fa-IR"/>
        </w:rPr>
        <w:t>MIF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 در یک سال مبنای  محاسبه امتیاز مجلات می</w:t>
      </w:r>
      <w:r w:rsidRPr="00973C35">
        <w:rPr>
          <w:b/>
          <w:bCs w:val="0"/>
          <w:szCs w:val="24"/>
          <w:rtl/>
          <w:lang w:bidi="fa-IR"/>
        </w:rPr>
        <w:softHyphen/>
      </w:r>
      <w:r w:rsidRPr="00973C35">
        <w:rPr>
          <w:rFonts w:hint="cs"/>
          <w:b/>
          <w:bCs w:val="0"/>
          <w:szCs w:val="24"/>
          <w:rtl/>
          <w:lang w:bidi="fa-IR"/>
        </w:rPr>
        <w:t>باشد.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color w:val="C00000"/>
          <w:szCs w:val="24"/>
          <w:rtl/>
          <w:lang w:bidi="fa-IR"/>
        </w:rPr>
        <w:t>تبصره 3: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امتیاز مقالات </w:t>
      </w:r>
      <w:r w:rsidRPr="00973C35">
        <w:rPr>
          <w:b/>
          <w:bCs w:val="0"/>
          <w:sz w:val="22"/>
          <w:lang w:bidi="fa-IR"/>
        </w:rPr>
        <w:t>Communication</w:t>
      </w:r>
      <w:r w:rsidRPr="00973C35">
        <w:rPr>
          <w:b/>
          <w:bCs w:val="0"/>
          <w:szCs w:val="24"/>
          <w:lang w:bidi="fa-IR"/>
        </w:rPr>
        <w:t xml:space="preserve"> </w:t>
      </w:r>
      <w:r w:rsidRPr="00973C35">
        <w:rPr>
          <w:b/>
          <w:bCs w:val="0"/>
          <w:sz w:val="22"/>
          <w:lang w:bidi="fa-IR"/>
        </w:rPr>
        <w:t>letter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، </w:t>
      </w:r>
      <w:r w:rsidRPr="00973C35">
        <w:rPr>
          <w:b/>
          <w:bCs w:val="0"/>
          <w:sz w:val="22"/>
          <w:lang w:bidi="fa-IR"/>
        </w:rPr>
        <w:t>Technical note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، </w:t>
      </w:r>
      <w:r w:rsidRPr="00973C35">
        <w:rPr>
          <w:b/>
          <w:bCs w:val="0"/>
          <w:sz w:val="22"/>
          <w:lang w:bidi="fa-IR"/>
        </w:rPr>
        <w:t>Research note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، </w:t>
      </w:r>
      <w:r w:rsidRPr="00973C35">
        <w:rPr>
          <w:b/>
          <w:bCs w:val="0"/>
          <w:sz w:val="22"/>
          <w:lang w:bidi="fa-IR"/>
        </w:rPr>
        <w:t>Letter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و موارد مشابه در 5/0 ضرب می</w:t>
      </w:r>
      <w:r w:rsidRPr="00973C35">
        <w:rPr>
          <w:b/>
          <w:bCs w:val="0"/>
          <w:szCs w:val="24"/>
          <w:rtl/>
          <w:lang w:bidi="fa-IR"/>
        </w:rPr>
        <w:softHyphen/>
      </w:r>
      <w:r w:rsidRPr="00973C35">
        <w:rPr>
          <w:rFonts w:hint="cs"/>
          <w:b/>
          <w:bCs w:val="0"/>
          <w:szCs w:val="24"/>
          <w:rtl/>
          <w:lang w:bidi="fa-IR"/>
        </w:rPr>
        <w:t>شود.</w:t>
      </w:r>
    </w:p>
    <w:p w:rsidR="00F6467B" w:rsidRPr="00973C35" w:rsidRDefault="00F6467B" w:rsidP="00C84046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 xml:space="preserve">2- امتیاز مقالات چاپ شده در مجلات علمی و پژوهشی مورد تأیید وزارتین </w:t>
      </w:r>
      <w:r w:rsidR="00C84046" w:rsidRPr="00973C35">
        <w:rPr>
          <w:rFonts w:hint="cs"/>
          <w:b/>
          <w:bCs w:val="0"/>
          <w:szCs w:val="24"/>
          <w:u w:val="single"/>
          <w:rtl/>
          <w:lang w:bidi="fa-IR"/>
        </w:rPr>
        <w:t>5/4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است.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>3- امتیاز مقالات چاپ شده در مجلات بین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 xml:space="preserve">المللی بدون نمایه </w:t>
      </w:r>
      <w:r w:rsidRPr="00973C35">
        <w:rPr>
          <w:b/>
          <w:bCs w:val="0"/>
          <w:sz w:val="22"/>
          <w:lang w:bidi="fa-IR"/>
        </w:rPr>
        <w:t>ISI</w:t>
      </w:r>
      <w:r w:rsidRPr="00973C35">
        <w:rPr>
          <w:rFonts w:hint="cs"/>
          <w:b/>
          <w:bCs w:val="0"/>
          <w:szCs w:val="24"/>
          <w:rtl/>
          <w:lang w:bidi="fa-IR"/>
        </w:rPr>
        <w:t>، که در زمان چاپ مقاله در لیست سیاه وزارتین نباشند، به صورت زیر می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باشد.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985"/>
        <w:gridCol w:w="2836"/>
      </w:tblGrid>
      <w:tr w:rsidR="00F6467B" w:rsidRPr="00973C35" w:rsidTr="004831D2">
        <w:tc>
          <w:tcPr>
            <w:tcW w:w="1700" w:type="dxa"/>
            <w:vAlign w:val="center"/>
          </w:tcPr>
          <w:p w:rsidR="00F6467B" w:rsidRPr="00973C35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  <w:lang w:bidi="fa-IR"/>
              </w:rPr>
              <w:t>امتیاز مجلات دیگر</w:t>
            </w:r>
          </w:p>
        </w:tc>
        <w:tc>
          <w:tcPr>
            <w:tcW w:w="1985" w:type="dxa"/>
          </w:tcPr>
          <w:p w:rsidR="00F6467B" w:rsidRPr="00973C35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</w:rPr>
              <w:t xml:space="preserve">امتیاز مجلات نمایه شده در </w:t>
            </w:r>
            <w:r w:rsidRPr="00973C35">
              <w:rPr>
                <w:b/>
                <w:bCs w:val="0"/>
                <w:sz w:val="22"/>
              </w:rPr>
              <w:t>Scopus</w:t>
            </w:r>
            <w:r w:rsidRPr="00973C35">
              <w:rPr>
                <w:rFonts w:hint="cs"/>
                <w:b/>
                <w:bCs w:val="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F6467B" w:rsidRPr="00973C35" w:rsidRDefault="00F6467B" w:rsidP="004831D2">
            <w:pPr>
              <w:bidi/>
              <w:jc w:val="center"/>
              <w:rPr>
                <w:b/>
                <w:bCs w:val="0"/>
                <w:szCs w:val="24"/>
                <w:lang w:bidi="fa-IR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  <w:lang w:bidi="fa-IR"/>
              </w:rPr>
              <w:t>تعداد سال انتشار</w:t>
            </w:r>
          </w:p>
        </w:tc>
      </w:tr>
      <w:tr w:rsidR="00F6467B" w:rsidRPr="00973C35" w:rsidTr="004831D2">
        <w:tc>
          <w:tcPr>
            <w:tcW w:w="1700" w:type="dxa"/>
            <w:vAlign w:val="center"/>
          </w:tcPr>
          <w:p w:rsidR="00F6467B" w:rsidRPr="00973C35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  <w:lang w:bidi="fa-IR"/>
              </w:rPr>
              <w:t>4</w:t>
            </w:r>
          </w:p>
        </w:tc>
        <w:tc>
          <w:tcPr>
            <w:tcW w:w="1985" w:type="dxa"/>
          </w:tcPr>
          <w:p w:rsidR="00F6467B" w:rsidRPr="00973C35" w:rsidRDefault="00F6467B" w:rsidP="004831D2">
            <w:pPr>
              <w:jc w:val="center"/>
              <w:rPr>
                <w:b/>
                <w:bCs w:val="0"/>
                <w:szCs w:val="24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</w:rPr>
              <w:t>5</w:t>
            </w:r>
          </w:p>
        </w:tc>
        <w:tc>
          <w:tcPr>
            <w:tcW w:w="2836" w:type="dxa"/>
            <w:vAlign w:val="center"/>
          </w:tcPr>
          <w:p w:rsidR="00F6467B" w:rsidRPr="00973C35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  <w:lang w:bidi="fa-IR"/>
              </w:rPr>
              <w:t>بیشتر از 10 سال</w:t>
            </w:r>
          </w:p>
        </w:tc>
      </w:tr>
      <w:tr w:rsidR="00F6467B" w:rsidRPr="00973C35" w:rsidTr="004831D2">
        <w:tc>
          <w:tcPr>
            <w:tcW w:w="1700" w:type="dxa"/>
            <w:vAlign w:val="center"/>
          </w:tcPr>
          <w:p w:rsidR="00F6467B" w:rsidRPr="00973C35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  <w:lang w:bidi="fa-IR"/>
              </w:rPr>
              <w:t>5/3</w:t>
            </w:r>
          </w:p>
        </w:tc>
        <w:tc>
          <w:tcPr>
            <w:tcW w:w="1985" w:type="dxa"/>
          </w:tcPr>
          <w:p w:rsidR="00F6467B" w:rsidRPr="00973C35" w:rsidRDefault="00F6467B" w:rsidP="004831D2">
            <w:pPr>
              <w:jc w:val="center"/>
              <w:rPr>
                <w:b/>
                <w:bCs w:val="0"/>
                <w:szCs w:val="24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</w:rPr>
              <w:t>5/4</w:t>
            </w:r>
          </w:p>
        </w:tc>
        <w:tc>
          <w:tcPr>
            <w:tcW w:w="2836" w:type="dxa"/>
            <w:vAlign w:val="center"/>
          </w:tcPr>
          <w:p w:rsidR="00F6467B" w:rsidRPr="00973C35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  <w:lang w:bidi="fa-IR"/>
              </w:rPr>
              <w:t>بین 5 تا 10 سال</w:t>
            </w:r>
          </w:p>
        </w:tc>
      </w:tr>
      <w:tr w:rsidR="00F6467B" w:rsidRPr="00973C35" w:rsidTr="004831D2">
        <w:tc>
          <w:tcPr>
            <w:tcW w:w="1700" w:type="dxa"/>
            <w:vAlign w:val="center"/>
          </w:tcPr>
          <w:p w:rsidR="00F6467B" w:rsidRPr="00973C35" w:rsidRDefault="00F6467B" w:rsidP="004831D2">
            <w:pPr>
              <w:bidi/>
              <w:jc w:val="center"/>
              <w:rPr>
                <w:b/>
                <w:bCs w:val="0"/>
                <w:szCs w:val="24"/>
                <w:lang w:bidi="fa-IR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  <w:lang w:bidi="fa-IR"/>
              </w:rPr>
              <w:t>3</w:t>
            </w:r>
          </w:p>
        </w:tc>
        <w:tc>
          <w:tcPr>
            <w:tcW w:w="1985" w:type="dxa"/>
          </w:tcPr>
          <w:p w:rsidR="00F6467B" w:rsidRPr="00973C35" w:rsidRDefault="00F6467B" w:rsidP="004831D2">
            <w:pPr>
              <w:jc w:val="center"/>
              <w:rPr>
                <w:b/>
                <w:bCs w:val="0"/>
                <w:szCs w:val="24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</w:rPr>
              <w:t>4</w:t>
            </w:r>
          </w:p>
        </w:tc>
        <w:tc>
          <w:tcPr>
            <w:tcW w:w="2836" w:type="dxa"/>
            <w:vAlign w:val="center"/>
          </w:tcPr>
          <w:p w:rsidR="00F6467B" w:rsidRPr="00973C35" w:rsidRDefault="00F6467B" w:rsidP="004831D2">
            <w:pPr>
              <w:bidi/>
              <w:jc w:val="center"/>
              <w:rPr>
                <w:b/>
                <w:bCs w:val="0"/>
                <w:szCs w:val="24"/>
                <w:rtl/>
                <w:lang w:bidi="fa-IR"/>
              </w:rPr>
            </w:pPr>
            <w:r w:rsidRPr="00973C35">
              <w:rPr>
                <w:rFonts w:hint="cs"/>
                <w:b/>
                <w:bCs w:val="0"/>
                <w:szCs w:val="24"/>
                <w:rtl/>
                <w:lang w:bidi="fa-IR"/>
              </w:rPr>
              <w:t>کمتر از 5 سال</w:t>
            </w:r>
          </w:p>
        </w:tc>
      </w:tr>
    </w:tbl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b/>
          <w:bCs w:val="0"/>
          <w:szCs w:val="24"/>
          <w:rtl/>
          <w:lang w:bidi="fa-IR"/>
        </w:rPr>
        <w:br w:type="textWrapping" w:clear="all"/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4- امتیاز مقالات علمی ترویجی 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 xml:space="preserve">3 </w:t>
      </w:r>
      <w:r w:rsidRPr="00973C35">
        <w:rPr>
          <w:rFonts w:hint="cs"/>
          <w:b/>
          <w:bCs w:val="0"/>
          <w:szCs w:val="24"/>
          <w:rtl/>
          <w:lang w:bidi="fa-IR"/>
        </w:rPr>
        <w:t>است.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>5- امتیاز مقالات مجلات فارسی دارای مجوز از وزارتین، که دارای نمایه علمی پژوهشی نمی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 xml:space="preserve">باشند، 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>2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است.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 xml:space="preserve">6- امتیاز مقالات کامل و چکیده مبسوط کنفرانس های داخلی و خارجی مورد تایید شورای پژوهشی 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>2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است.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>7- امتیاز خلاصه مقالات کنفرانس</w:t>
      </w:r>
      <w:r w:rsidRPr="00973C35">
        <w:rPr>
          <w:b/>
          <w:bCs w:val="0"/>
          <w:szCs w:val="24"/>
          <w:rtl/>
          <w:lang w:bidi="fa-IR"/>
        </w:rPr>
        <w:softHyphen/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های داخلی و خارجی مورد تایید شورای پژوهشی 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>1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است.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>8- امتیاز کتاب از رابطه زیر استفاده محاسبه می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شود: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 xml:space="preserve">                                                                                   </w:t>
      </w:r>
      <w:r w:rsidRPr="00973C35">
        <w:rPr>
          <w:b/>
          <w:bCs w:val="0"/>
          <w:szCs w:val="24"/>
          <w:lang w:bidi="fa-IR"/>
        </w:rPr>
        <w:t xml:space="preserve">A*X1*X2  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</w:t>
      </w:r>
      <w:r w:rsidRPr="00973C35">
        <w:rPr>
          <w:b/>
          <w:bCs w:val="0"/>
          <w:szCs w:val="24"/>
          <w:lang w:bidi="fa-IR"/>
        </w:rPr>
        <w:t>=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امتیاز کتاب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 xml:space="preserve">که </w:t>
      </w:r>
      <w:r w:rsidRPr="00973C35">
        <w:rPr>
          <w:b/>
          <w:bCs w:val="0"/>
          <w:szCs w:val="24"/>
          <w:lang w:bidi="fa-IR"/>
        </w:rPr>
        <w:t>A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سقف امتیاز نوع اثر برمبنای آیین نامه ارتقاء بصورت ذیل می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باشد: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 xml:space="preserve">   تصنیف :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>15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، تألیف: 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>10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، تصحیح انتقادی، گردآوری و ترجمه مرتبط با تخصص : 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>7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lang w:bidi="fa-IR"/>
        </w:rPr>
      </w:pPr>
      <w:proofErr w:type="gramStart"/>
      <w:r w:rsidRPr="00973C35">
        <w:rPr>
          <w:b/>
          <w:bCs w:val="0"/>
          <w:szCs w:val="24"/>
          <w:lang w:bidi="fa-IR"/>
        </w:rPr>
        <w:t>X1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 ضریب</w:t>
      </w:r>
      <w:proofErr w:type="gramEnd"/>
      <w:r w:rsidRPr="00973C35">
        <w:rPr>
          <w:rFonts w:hint="cs"/>
          <w:b/>
          <w:bCs w:val="0"/>
          <w:szCs w:val="24"/>
          <w:rtl/>
          <w:lang w:bidi="fa-IR"/>
        </w:rPr>
        <w:t xml:space="preserve"> مربوط به انتشارات بصورت ذیل در نظر گرفته می شود:</w:t>
      </w:r>
    </w:p>
    <w:p w:rsidR="00F6467B" w:rsidRPr="00973C35" w:rsidRDefault="00F6467B" w:rsidP="00F6467B">
      <w:pPr>
        <w:bidi/>
        <w:ind w:left="140"/>
        <w:jc w:val="center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u w:val="single"/>
          <w:rtl/>
          <w:lang w:bidi="fa-IR"/>
        </w:rPr>
        <w:t xml:space="preserve">5/1 </w:t>
      </w:r>
      <w:r w:rsidRPr="00973C35">
        <w:rPr>
          <w:b/>
          <w:bCs w:val="0"/>
          <w:szCs w:val="24"/>
          <w:lang w:bidi="fa-IR"/>
        </w:rPr>
        <w:t>X1=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 برای کتاب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های چاپ شده توسط ناشران بین المللی مانند:</w:t>
      </w:r>
      <w:r w:rsidRPr="00973C35">
        <w:rPr>
          <w:rFonts w:asciiTheme="majorBidi" w:hAnsiTheme="majorBidi" w:cstheme="majorBidi"/>
          <w:b/>
          <w:bCs w:val="0"/>
          <w:szCs w:val="24"/>
          <w:lang w:bidi="fa-IR"/>
        </w:rPr>
        <w:t xml:space="preserve"> </w:t>
      </w:r>
      <w:r w:rsidRPr="00973C35">
        <w:rPr>
          <w:rFonts w:asciiTheme="majorBidi" w:hAnsiTheme="majorBidi" w:cstheme="majorBidi"/>
          <w:b/>
          <w:bCs w:val="0"/>
          <w:sz w:val="22"/>
          <w:lang w:bidi="fa-IR"/>
        </w:rPr>
        <w:t>Elsevier, Springer, John Wiley &amp; Sons, Taylor &amp; Francis, Blackwell, McGraw-Hill, Oxford, Routledge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lang w:bidi="fa-IR"/>
        </w:rPr>
      </w:pPr>
      <w:r w:rsidRPr="00973C35">
        <w:rPr>
          <w:rFonts w:hint="cs"/>
          <w:b/>
          <w:bCs w:val="0"/>
          <w:szCs w:val="24"/>
          <w:u w:val="single"/>
          <w:rtl/>
          <w:lang w:bidi="fa-IR"/>
        </w:rPr>
        <w:t>1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</w:t>
      </w:r>
      <w:r w:rsidRPr="00973C35">
        <w:rPr>
          <w:b/>
          <w:bCs w:val="0"/>
          <w:szCs w:val="24"/>
          <w:lang w:bidi="fa-IR"/>
        </w:rPr>
        <w:t>X1=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برای کتاب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های چاپ شده در انتشارات جهاد دانشگاهی و یا مراکز نشر دانشگاه</w:t>
      </w:r>
      <w:r w:rsidRPr="00973C35">
        <w:rPr>
          <w:b/>
          <w:bCs w:val="0"/>
          <w:szCs w:val="24"/>
          <w:rtl/>
          <w:lang w:bidi="fa-IR"/>
        </w:rPr>
        <w:softHyphen/>
      </w:r>
      <w:r w:rsidRPr="00973C35">
        <w:rPr>
          <w:rFonts w:hint="cs"/>
          <w:b/>
          <w:bCs w:val="0"/>
          <w:szCs w:val="24"/>
          <w:rtl/>
          <w:lang w:bidi="fa-IR"/>
        </w:rPr>
        <w:t>های معتبر داخلی و یا سایر موسسات معتبر خارجی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 xml:space="preserve">   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 xml:space="preserve"> 7/</w:t>
      </w:r>
      <w:r w:rsidRPr="00973C35">
        <w:rPr>
          <w:rFonts w:hint="cs"/>
          <w:b/>
          <w:bCs w:val="0"/>
          <w:szCs w:val="24"/>
          <w:rtl/>
          <w:lang w:bidi="fa-IR"/>
        </w:rPr>
        <w:t>0</w:t>
      </w:r>
      <w:r w:rsidRPr="00973C35">
        <w:rPr>
          <w:b/>
          <w:bCs w:val="0"/>
          <w:szCs w:val="24"/>
          <w:lang w:bidi="fa-IR"/>
        </w:rPr>
        <w:t>X1=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برای کتاب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های چاپ شده در سایر مراکز نشر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 xml:space="preserve">ضریب </w:t>
      </w:r>
      <w:r w:rsidRPr="00973C35">
        <w:rPr>
          <w:b/>
          <w:bCs w:val="0"/>
          <w:szCs w:val="24"/>
          <w:lang w:bidi="fa-IR"/>
        </w:rPr>
        <w:t>X2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با توجه به کیفیت اثر، تعداد صفحات و سایر پارامترهای موثر بر کیفیت اثر با توجه به نظر کمیته مورد نظر بین 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>5/0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تا </w:t>
      </w:r>
      <w:r w:rsidRPr="00973C35">
        <w:rPr>
          <w:rFonts w:hint="cs"/>
          <w:b/>
          <w:bCs w:val="0"/>
          <w:szCs w:val="24"/>
          <w:u w:val="single"/>
          <w:rtl/>
          <w:lang w:bidi="fa-IR"/>
        </w:rPr>
        <w:t>1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متغیر می‌باشد.</w:t>
      </w:r>
    </w:p>
    <w:p w:rsidR="00F6467B" w:rsidRPr="00973C35" w:rsidRDefault="00F6467B" w:rsidP="00F6467B">
      <w:pPr>
        <w:bidi/>
        <w:ind w:left="140"/>
        <w:jc w:val="both"/>
        <w:rPr>
          <w:rFonts w:eastAsiaTheme="minorEastAsia"/>
          <w:b/>
          <w:bCs w:val="0"/>
          <w:szCs w:val="24"/>
          <w:rtl/>
          <w:lang w:bidi="fa-IR"/>
        </w:rPr>
      </w:pPr>
      <w:r w:rsidRPr="00973C35">
        <w:rPr>
          <w:rFonts w:eastAsiaTheme="minorEastAsia" w:hint="cs"/>
          <w:b/>
          <w:bCs w:val="0"/>
          <w:szCs w:val="24"/>
          <w:rtl/>
          <w:lang w:bidi="fa-IR"/>
        </w:rPr>
        <w:t xml:space="preserve">9- طرحهای پژوهشی 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>به طرح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های داخلی 2 امتیاز ( حداکثر سه طرح) تعلق گیرد.</w:t>
      </w:r>
    </w:p>
    <w:p w:rsidR="00F6467B" w:rsidRPr="00973C35" w:rsidRDefault="00F6467B" w:rsidP="007F4F66">
      <w:pPr>
        <w:bidi/>
        <w:ind w:left="140"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>امتیاز طرح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 xml:space="preserve">های خارج از دانشگاه، که قرارداد آن با دانشگاه منعقد شده باشد، از رابطه </w:t>
      </w:r>
      <m:oMath>
        <m:r>
          <m:rPr>
            <m:sty m:val="bi"/>
          </m:rPr>
          <w:rPr>
            <w:rFonts w:ascii="Cambria Math" w:hAnsi="Cambria Math"/>
            <w:szCs w:val="24"/>
            <w:lang w:bidi="fa-IR"/>
          </w:rPr>
          <m:t>3.5</m:t>
        </m:r>
        <m:rad>
          <m:radPr>
            <m:degHide m:val="1"/>
            <m:ctrlPr>
              <w:rPr>
                <w:rFonts w:ascii="Cambria Math" w:hAnsi="Cambria Math"/>
                <w:b/>
                <w:bCs w:val="0"/>
                <w:i/>
                <w:szCs w:val="24"/>
                <w:lang w:bidi="fa-IR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/>
                    <w:b/>
                    <w:bCs w:val="0"/>
                    <w:i/>
                    <w:szCs w:val="24"/>
                    <w:lang w:bidi="fa-I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bidi="fa-IR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lang w:bidi="fa-IR"/>
                  </w:rPr>
                  <m:t>Y</m:t>
                </m:r>
              </m:den>
            </m:f>
          </m:e>
        </m:rad>
      </m:oMath>
      <w:r w:rsidRPr="00973C35">
        <w:rPr>
          <w:rFonts w:hint="cs"/>
          <w:b/>
          <w:bCs w:val="0"/>
          <w:szCs w:val="24"/>
          <w:rtl/>
          <w:lang w:bidi="fa-IR"/>
        </w:rPr>
        <w:t xml:space="preserve"> محاسبه می</w:t>
      </w:r>
      <w:r w:rsidRPr="00973C35">
        <w:rPr>
          <w:rFonts w:hint="eastAsia"/>
          <w:b/>
          <w:bCs w:val="0"/>
          <w:szCs w:val="24"/>
          <w:rtl/>
          <w:lang w:bidi="fa-IR"/>
        </w:rPr>
        <w:t>‌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شود، که متغیر </w:t>
      </w:r>
      <w:r w:rsidRPr="00973C35">
        <w:rPr>
          <w:b/>
          <w:bCs w:val="0"/>
          <w:i/>
          <w:iCs/>
          <w:szCs w:val="24"/>
          <w:lang w:bidi="fa-IR"/>
        </w:rPr>
        <w:t>X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برابر با مبلغ بالاسری به تومان و متغیر </w:t>
      </w:r>
      <w:r w:rsidRPr="00973C35">
        <w:rPr>
          <w:b/>
          <w:bCs w:val="0"/>
          <w:i/>
          <w:iCs/>
          <w:szCs w:val="24"/>
          <w:lang w:bidi="fa-IR"/>
        </w:rPr>
        <w:t>Y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عدد یک میلیون می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باشد. عدد یک میلیون مربوط به سال 95 بوده و هر سال 15 درصد به عدد سال قبل اضافه می</w:t>
      </w:r>
      <w:r w:rsidRPr="00973C35">
        <w:rPr>
          <w:b/>
          <w:bCs w:val="0"/>
          <w:szCs w:val="24"/>
          <w:rtl/>
          <w:lang w:bidi="fa-IR"/>
        </w:rPr>
        <w:softHyphen/>
      </w:r>
      <w:r w:rsidRPr="00973C35">
        <w:rPr>
          <w:rFonts w:hint="cs"/>
          <w:b/>
          <w:bCs w:val="0"/>
          <w:szCs w:val="24"/>
          <w:rtl/>
          <w:lang w:bidi="fa-IR"/>
        </w:rPr>
        <w:t>شود. در ضمناً کف امتیاز طرح</w:t>
      </w:r>
      <w:r w:rsidRPr="00973C35">
        <w:rPr>
          <w:rFonts w:hint="eastAsia"/>
          <w:b/>
          <w:bCs w:val="0"/>
          <w:szCs w:val="24"/>
          <w:rtl/>
          <w:lang w:bidi="fa-IR"/>
        </w:rPr>
        <w:t>‌</w:t>
      </w:r>
      <w:r w:rsidRPr="00973C35">
        <w:rPr>
          <w:rFonts w:hint="cs"/>
          <w:b/>
          <w:bCs w:val="0"/>
          <w:szCs w:val="24"/>
          <w:rtl/>
          <w:lang w:bidi="fa-IR"/>
        </w:rPr>
        <w:t>های خارج از دانشگاه برای طرح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های استانی</w:t>
      </w:r>
      <w:r w:rsidR="007F4F66" w:rsidRPr="00973C35">
        <w:rPr>
          <w:rFonts w:hint="cs"/>
          <w:b/>
          <w:bCs w:val="0"/>
          <w:szCs w:val="24"/>
          <w:rtl/>
          <w:lang w:bidi="fa-IR"/>
        </w:rPr>
        <w:t xml:space="preserve"> و منطقه ای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3 و طرح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های ملی</w:t>
      </w:r>
      <w:r w:rsidR="007F4F66" w:rsidRPr="00973C35">
        <w:rPr>
          <w:rFonts w:hint="cs"/>
          <w:b/>
          <w:bCs w:val="0"/>
          <w:szCs w:val="24"/>
          <w:rtl/>
          <w:lang w:bidi="fa-IR"/>
        </w:rPr>
        <w:t xml:space="preserve"> و بین المللی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4 و سقف مربوطه به ترتیب </w:t>
      </w:r>
      <w:r w:rsidR="007F4F66" w:rsidRPr="00973C35">
        <w:rPr>
          <w:rFonts w:hint="cs"/>
          <w:b/>
          <w:bCs w:val="0"/>
          <w:szCs w:val="24"/>
          <w:rtl/>
          <w:lang w:bidi="fa-IR"/>
        </w:rPr>
        <w:t>10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و </w:t>
      </w:r>
      <w:r w:rsidR="007F4F66" w:rsidRPr="00973C35">
        <w:rPr>
          <w:rFonts w:hint="cs"/>
          <w:b/>
          <w:bCs w:val="0"/>
          <w:szCs w:val="24"/>
          <w:rtl/>
          <w:lang w:bidi="fa-IR"/>
        </w:rPr>
        <w:t>15</w:t>
      </w:r>
      <w:r w:rsidRPr="00973C35">
        <w:rPr>
          <w:rFonts w:hint="cs"/>
          <w:b/>
          <w:bCs w:val="0"/>
          <w:szCs w:val="24"/>
          <w:rtl/>
          <w:lang w:bidi="fa-IR"/>
        </w:rPr>
        <w:t xml:space="preserve"> در نظر گرفته می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شود.</w:t>
      </w:r>
    </w:p>
    <w:p w:rsidR="00F6467B" w:rsidRPr="00973C35" w:rsidRDefault="00F6467B" w:rsidP="00F6467B">
      <w:pPr>
        <w:bidi/>
        <w:ind w:left="140"/>
        <w:contextualSpacing/>
        <w:jc w:val="both"/>
        <w:rPr>
          <w:b/>
          <w:bCs w:val="0"/>
          <w:szCs w:val="24"/>
          <w:rtl/>
          <w:lang w:bidi="fa-IR"/>
        </w:rPr>
      </w:pPr>
      <w:r w:rsidRPr="00973C35">
        <w:rPr>
          <w:rFonts w:hint="cs"/>
          <w:b/>
          <w:bCs w:val="0"/>
          <w:szCs w:val="24"/>
          <w:rtl/>
          <w:lang w:bidi="fa-IR"/>
        </w:rPr>
        <w:t>برای طرح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های پژوهشی که با معاونت علمی و فن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آوری و بدون بالاسری دانشگاه منعقد شده باشد تنها 2 امتیاز به ازاء هر طرح اختصاص می</w:t>
      </w:r>
      <w:r w:rsidRPr="00973C35">
        <w:rPr>
          <w:rFonts w:hint="cs"/>
          <w:b/>
          <w:bCs w:val="0"/>
          <w:szCs w:val="24"/>
          <w:rtl/>
          <w:lang w:bidi="fa-IR"/>
        </w:rPr>
        <w:softHyphen/>
        <w:t>یابد.</w:t>
      </w:r>
    </w:p>
    <w:p w:rsidR="00C84046" w:rsidRPr="00973C35" w:rsidRDefault="00C84046" w:rsidP="00C84046">
      <w:pPr>
        <w:bidi/>
        <w:ind w:left="140"/>
        <w:contextualSpacing/>
        <w:jc w:val="both"/>
        <w:rPr>
          <w:b/>
          <w:bCs w:val="0"/>
          <w:szCs w:val="24"/>
          <w:rtl/>
          <w:lang w:bidi="fa-IR"/>
        </w:rPr>
      </w:pPr>
    </w:p>
    <w:p w:rsidR="00F6467B" w:rsidRPr="00973C35" w:rsidRDefault="00F6467B" w:rsidP="00F6467B">
      <w:pPr>
        <w:bidi/>
        <w:ind w:left="140"/>
        <w:jc w:val="both"/>
        <w:rPr>
          <w:rFonts w:eastAsiaTheme="minorEastAsia"/>
          <w:b/>
          <w:bCs w:val="0"/>
          <w:szCs w:val="24"/>
          <w:rtl/>
          <w:lang w:bidi="fa-IR"/>
        </w:rPr>
      </w:pPr>
      <w:r w:rsidRPr="00973C35">
        <w:rPr>
          <w:rFonts w:eastAsiaTheme="minorEastAsia" w:hint="cs"/>
          <w:b/>
          <w:bCs w:val="0"/>
          <w:szCs w:val="24"/>
          <w:rtl/>
          <w:lang w:bidi="fa-IR"/>
        </w:rPr>
        <w:t>10- اختراعات</w:t>
      </w:r>
    </w:p>
    <w:p w:rsidR="00F6467B" w:rsidRPr="00973C35" w:rsidRDefault="00F6467B" w:rsidP="00F6467B">
      <w:pPr>
        <w:bidi/>
        <w:ind w:left="140"/>
        <w:jc w:val="both"/>
        <w:rPr>
          <w:b/>
          <w:bCs w:val="0"/>
          <w:szCs w:val="24"/>
        </w:rPr>
      </w:pPr>
      <w:r w:rsidRPr="00973C35">
        <w:rPr>
          <w:rFonts w:hint="cs"/>
          <w:b/>
          <w:bCs w:val="0"/>
          <w:szCs w:val="24"/>
          <w:rtl/>
        </w:rPr>
        <w:t>در ارتباط با نحوه امتیاز بندی اختراعات،  به اختراعات بین المللی ثبت شده در کشور</w:t>
      </w:r>
      <w:r w:rsidRPr="00973C35">
        <w:rPr>
          <w:rFonts w:hint="cs"/>
          <w:b/>
          <w:bCs w:val="0"/>
          <w:szCs w:val="24"/>
          <w:rtl/>
          <w:lang w:bidi="fa-IR"/>
        </w:rPr>
        <w:t>های</w:t>
      </w:r>
      <w:r w:rsidRPr="00973C35">
        <w:rPr>
          <w:rFonts w:hint="cs"/>
          <w:b/>
          <w:bCs w:val="0"/>
          <w:szCs w:val="24"/>
          <w:rtl/>
        </w:rPr>
        <w:t xml:space="preserve"> معتبر سقف </w:t>
      </w:r>
      <w:r w:rsidRPr="00973C35">
        <w:rPr>
          <w:rFonts w:hint="cs"/>
          <w:b/>
          <w:bCs w:val="0"/>
          <w:szCs w:val="24"/>
          <w:u w:val="single"/>
          <w:rtl/>
        </w:rPr>
        <w:t>15</w:t>
      </w:r>
      <w:r w:rsidRPr="00973C35">
        <w:rPr>
          <w:rFonts w:hint="cs"/>
          <w:b/>
          <w:bCs w:val="0"/>
          <w:szCs w:val="24"/>
          <w:rtl/>
        </w:rPr>
        <w:t xml:space="preserve"> امتیاز، اختراعات ثبت داخل با تأیید وزارت علوم و یا سازمان پژوهش</w:t>
      </w:r>
      <w:r w:rsidRPr="00973C35">
        <w:rPr>
          <w:rFonts w:hint="cs"/>
          <w:b/>
          <w:bCs w:val="0"/>
          <w:szCs w:val="24"/>
          <w:rtl/>
        </w:rPr>
        <w:softHyphen/>
        <w:t xml:space="preserve">های علمی و صنعتی ایران سقف </w:t>
      </w:r>
      <w:r w:rsidRPr="00973C35">
        <w:rPr>
          <w:rFonts w:hint="cs"/>
          <w:b/>
          <w:bCs w:val="0"/>
          <w:szCs w:val="24"/>
          <w:u w:val="single"/>
          <w:rtl/>
        </w:rPr>
        <w:t>10</w:t>
      </w:r>
      <w:r w:rsidRPr="00973C35">
        <w:rPr>
          <w:rFonts w:hint="cs"/>
          <w:b/>
          <w:bCs w:val="0"/>
          <w:szCs w:val="24"/>
          <w:rtl/>
        </w:rPr>
        <w:t xml:space="preserve"> امتیاز و اختراعات دارای گواهی ثبت از سوی اداره ثبت اختراعات و مالکیت صنعتی </w:t>
      </w:r>
      <w:r w:rsidRPr="00973C35">
        <w:rPr>
          <w:rFonts w:hint="cs"/>
          <w:b/>
          <w:bCs w:val="0"/>
          <w:szCs w:val="24"/>
          <w:u w:val="single"/>
          <w:rtl/>
        </w:rPr>
        <w:t>2</w:t>
      </w:r>
      <w:r w:rsidRPr="00973C35">
        <w:rPr>
          <w:rFonts w:hint="cs"/>
          <w:b/>
          <w:bCs w:val="0"/>
          <w:szCs w:val="24"/>
          <w:rtl/>
        </w:rPr>
        <w:t xml:space="preserve"> امتیاز اختصاص می</w:t>
      </w:r>
      <w:r w:rsidRPr="00973C35">
        <w:rPr>
          <w:rFonts w:hint="cs"/>
          <w:b/>
          <w:bCs w:val="0"/>
          <w:szCs w:val="24"/>
          <w:rtl/>
        </w:rPr>
        <w:softHyphen/>
        <w:t xml:space="preserve">یابد. </w:t>
      </w:r>
    </w:p>
    <w:p w:rsidR="00F6467B" w:rsidRPr="00973C35" w:rsidRDefault="00F6467B" w:rsidP="00F6467B">
      <w:pPr>
        <w:bidi/>
        <w:jc w:val="both"/>
        <w:rPr>
          <w:szCs w:val="24"/>
          <w:rtl/>
        </w:rPr>
      </w:pPr>
    </w:p>
    <w:p w:rsidR="00220765" w:rsidRPr="00F6467B" w:rsidRDefault="00220765" w:rsidP="00220765">
      <w:pPr>
        <w:bidi/>
        <w:jc w:val="both"/>
        <w:rPr>
          <w:szCs w:val="24"/>
        </w:rPr>
      </w:pPr>
      <w:r w:rsidRPr="00973C35">
        <w:rPr>
          <w:rFonts w:hint="cs"/>
          <w:szCs w:val="24"/>
          <w:rtl/>
        </w:rPr>
        <w:t>سایر موارد ذکر نشده در این دستورالعمل بر مبنای جدیدترین آیین نامه ارتقاء می باشد.</w:t>
      </w:r>
      <w:bookmarkStart w:id="0" w:name="_GoBack"/>
      <w:bookmarkEnd w:id="0"/>
    </w:p>
    <w:p w:rsidR="00922731" w:rsidRPr="00F6467B" w:rsidRDefault="00922731" w:rsidP="00F6467B">
      <w:pPr>
        <w:pStyle w:val="ListParagraph"/>
        <w:bidi/>
        <w:jc w:val="both"/>
        <w:rPr>
          <w:rFonts w:ascii="Times New Roman" w:eastAsia="Times New Roman" w:hAnsi="Times New Roman" w:cs="B Nazanin"/>
          <w:bCs/>
          <w:sz w:val="24"/>
          <w:szCs w:val="24"/>
          <w:rtl/>
        </w:rPr>
      </w:pPr>
    </w:p>
    <w:sectPr w:rsidR="00922731" w:rsidRPr="00F6467B" w:rsidSect="00B252E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F0610"/>
    <w:multiLevelType w:val="hybridMultilevel"/>
    <w:tmpl w:val="E9D6738E"/>
    <w:lvl w:ilvl="0" w:tplc="A21CA0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A239C"/>
    <w:multiLevelType w:val="multilevel"/>
    <w:tmpl w:val="449EC59A"/>
    <w:lvl w:ilvl="0">
      <w:start w:val="1"/>
      <w:numFmt w:val="decimal"/>
      <w:lvlText w:val="3-%1-"/>
      <w:lvlJc w:val="left"/>
      <w:pPr>
        <w:tabs>
          <w:tab w:val="num" w:pos="0"/>
        </w:tabs>
        <w:ind w:left="0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-%2-%3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-%2-%3-%4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92" w:hanging="720"/>
      </w:pPr>
      <w:rPr>
        <w:rFonts w:ascii="Symbol" w:hAnsi="Symbol" w:cs="Arial" w:hint="default"/>
        <w:color w:val="auto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032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752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0NDE0MTUysjAyMjRT0lEKTi0uzszPAykwrQUAfsnaTiwAAAA="/>
  </w:docVars>
  <w:rsids>
    <w:rsidRoot w:val="00A82778"/>
    <w:rsid w:val="00027B84"/>
    <w:rsid w:val="00071222"/>
    <w:rsid w:val="00086D49"/>
    <w:rsid w:val="00111FA7"/>
    <w:rsid w:val="001963A6"/>
    <w:rsid w:val="001E66A3"/>
    <w:rsid w:val="001F1455"/>
    <w:rsid w:val="00220765"/>
    <w:rsid w:val="002C29CD"/>
    <w:rsid w:val="00317E50"/>
    <w:rsid w:val="004923EF"/>
    <w:rsid w:val="00511202"/>
    <w:rsid w:val="00570443"/>
    <w:rsid w:val="005A0179"/>
    <w:rsid w:val="0071543D"/>
    <w:rsid w:val="007F4F66"/>
    <w:rsid w:val="0085096C"/>
    <w:rsid w:val="008D5B31"/>
    <w:rsid w:val="00913AF5"/>
    <w:rsid w:val="00922731"/>
    <w:rsid w:val="00961B96"/>
    <w:rsid w:val="00973C35"/>
    <w:rsid w:val="00991019"/>
    <w:rsid w:val="009B1D96"/>
    <w:rsid w:val="009C383F"/>
    <w:rsid w:val="009C4873"/>
    <w:rsid w:val="00A82778"/>
    <w:rsid w:val="00B252E2"/>
    <w:rsid w:val="00C34D12"/>
    <w:rsid w:val="00C46224"/>
    <w:rsid w:val="00C46609"/>
    <w:rsid w:val="00C84046"/>
    <w:rsid w:val="00CE727E"/>
    <w:rsid w:val="00D560E5"/>
    <w:rsid w:val="00EE238B"/>
    <w:rsid w:val="00F46C5D"/>
    <w:rsid w:val="00F6467B"/>
    <w:rsid w:val="00F73066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1066BF-C097-41D3-AE8E-3F6AFA18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778"/>
    <w:pPr>
      <w:spacing w:after="0" w:line="240" w:lineRule="auto"/>
    </w:pPr>
    <w:rPr>
      <w:rFonts w:ascii="Times New Roman" w:eastAsia="Times New Roman" w:hAnsi="Times New Roman" w:cs="B Nazanin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778"/>
    <w:pPr>
      <w:spacing w:after="200" w:line="276" w:lineRule="auto"/>
      <w:ind w:left="720"/>
      <w:contextualSpacing/>
    </w:pPr>
    <w:rPr>
      <w:rFonts w:ascii="Calibri" w:eastAsia="Calibri" w:hAnsi="Calibri" w:cs="Arial"/>
      <w:bCs w:val="0"/>
      <w:sz w:val="22"/>
    </w:rPr>
  </w:style>
  <w:style w:type="character" w:styleId="IntenseEmphasis">
    <w:name w:val="Intense Emphasis"/>
    <w:basedOn w:val="DefaultParagraphFont"/>
    <w:uiPriority w:val="21"/>
    <w:qFormat/>
    <w:rsid w:val="00086D49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64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7B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469A-8232-4A44-9C7F-06AFE54A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Dr.Rozegar</dc:creator>
  <cp:lastModifiedBy>admin</cp:lastModifiedBy>
  <cp:revision>8</cp:revision>
  <cp:lastPrinted>2019-11-27T08:35:00Z</cp:lastPrinted>
  <dcterms:created xsi:type="dcterms:W3CDTF">2020-02-26T05:49:00Z</dcterms:created>
  <dcterms:modified xsi:type="dcterms:W3CDTF">2020-10-04T10:18:00Z</dcterms:modified>
</cp:coreProperties>
</file>