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824"/>
        <w:gridCol w:w="3981"/>
        <w:gridCol w:w="3118"/>
        <w:gridCol w:w="709"/>
      </w:tblGrid>
      <w:tr w:rsidR="00A0511A" w:rsidRPr="007760FC" w:rsidTr="00A0511A">
        <w:trPr>
          <w:trHeight w:val="530"/>
          <w:jc w:val="center"/>
        </w:trPr>
        <w:tc>
          <w:tcPr>
            <w:tcW w:w="1553" w:type="dxa"/>
          </w:tcPr>
          <w:p w:rsidR="00A0511A" w:rsidRPr="007760FC" w:rsidRDefault="00A0511A" w:rsidP="008731EB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8731EB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تصویب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نام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انگلیسی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کنفرانس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 فارسی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 کنفرانس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A0511A" w:rsidRPr="007760FC" w:rsidTr="00A0511A">
        <w:trPr>
          <w:trHeight w:val="326"/>
          <w:jc w:val="center"/>
        </w:trPr>
        <w:tc>
          <w:tcPr>
            <w:tcW w:w="1553" w:type="dxa"/>
          </w:tcPr>
          <w:p w:rsidR="00A0511A" w:rsidRPr="007760FC" w:rsidRDefault="004E3305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فولادی ایران- تهران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of Steel &amp; Structure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C302CF">
            <w:pPr>
              <w:jc w:val="right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سازه و فولاد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</w:p>
        </w:tc>
      </w:tr>
      <w:tr w:rsidR="004E3305" w:rsidRPr="007760FC" w:rsidTr="00A0511A">
        <w:trPr>
          <w:trHeight w:val="447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سازه ایران 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Structural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مهندسی سازه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بتن ایران-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 Pavements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رویه های بتنی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4E3305" w:rsidRPr="007760FC" w:rsidTr="00A0511A">
        <w:trPr>
          <w:trHeight w:val="285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دریایی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Marine Industries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صنایع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آبیاری و آب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Comprehensive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مدیریت جامع منابع آب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هیدرولیک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Hydraulic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هیدرولیک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Geotechnical Engineering and Soil Mechanics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ژئوتکنیک و مکانیک خاک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</w:tr>
      <w:tr w:rsidR="004E3305" w:rsidRPr="007760FC" w:rsidTr="00A0511A">
        <w:trPr>
          <w:trHeight w:val="584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of Geotechnical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مهندسی ژئوتکنیک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فضاکار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سالیانه سازه های فضاکار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</w:tr>
      <w:tr w:rsidR="004E3305" w:rsidRPr="007760FC" w:rsidTr="00A0511A">
        <w:trPr>
          <w:trHeight w:val="416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آبخیزداری ایران و یکی از دانشگاه های سراسری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National conference on Watershed Management Sciences and Engineering of IRAN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همایش ملی علوم و مهندسی آبخیزداری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 و فاضلاب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 Water &amp; Wastewater science &amp; Engineering Congress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کنگره علوم و مهندسی آب و فاضلاب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ژئوفیزیک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Geophysics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ژئو فیزیک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بتن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بتن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13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کنگره ملی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بین المللی 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مدیریت منابع آب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پژوهشگاه بین المللی زلزله شناسی و مهندسی زلزله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Seismology &amp; Earthquake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زلزله شناسی و مهندسی زلزله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17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Hydrology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هیدرولوژی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Reliability and Safety Engineering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مهندسی قابلیت اطمینان و ایمنی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19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Integrated Water Resources Management Along the Time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مدیریت یکپارچه منابع آب در گذر زمان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سازمان بنادر و دریا نوردی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Coasts, Ports and Marine Structures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سواحل، بنادر و سازه های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سازمان مسکن و شهرسازی استان فارس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مقررات ملی ساختمان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Mathematical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رياضي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ریاضیات مالی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Algebra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Operator Theory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نظریه عملگرها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sz w:val="22"/>
                <w:szCs w:val="22"/>
              </w:rPr>
              <w:t>Seminar on Harmonic Analysis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هارمونيك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Geometry and Topology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هندسه و توپولوژی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همایش ریاضی و علوم انسانی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Linear Algebra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جبرخطی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Differential Equations And Dynamical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معادلات ديفرانسيل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سيستم هاي ديناميكي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Numerical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عددي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Functional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آنالیز تابعی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Seminar on Control and Optimization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کنترل و بهینه سازی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Group Theory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نظریه گروه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Financial Mathematics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ریاضی مالی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Mathematical Education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آموزش ریاضی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Mathematics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رياضي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ایرانی تحقیق در عملیات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of Iranian Operations Research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انجمن ایرانی تحقیق در عملیات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Physics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Conference on Optics and Photonics (ICOP) and Iranian Conference on Photonics Engineering and Technology (ICPET)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کنفرانس مهندسی و فناوری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علمی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Engineering Electromagnetics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کنفرانس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ملی 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Optics and Laser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همایش ملی مهندسی اپتیک و لیزر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D778C8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4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u w:val="none"/>
                  <w:lang w:bidi="fa-IR"/>
                </w:rPr>
                <w:t>Iranian Conference on Mathematical Physics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ریاضی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 conference on computational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محاسباتی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Nanostructures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بين المللي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of Statistical Physics, Soft Condensed Matter and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فيزيك آماري، ماده چگال نرم، سيستم هاي پيچيده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Physics Society of Iran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Condensed Matter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Fluid Dynamics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ديناميك شاره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Conference on Nanostructures and Graphene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ملي نانوساختارها و گرافن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Crystal Growth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رشد بلور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D778C8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hyperlink r:id="rId5" w:tgtFrame="_blank" w:history="1">
              <w:r w:rsidR="004E3305" w:rsidRPr="007760FC">
                <w:rPr>
                  <w:rFonts w:asciiTheme="majorBidi" w:hAnsiTheme="majorBidi" w:cs="B Nazanin"/>
                  <w:sz w:val="20"/>
                  <w:szCs w:val="20"/>
                  <w:rtl/>
                  <w:lang w:bidi="fa-IR"/>
                </w:rPr>
                <w:t>دانشگاه تحصیلات تکمیلی علوم پایه زنجان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D778C8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6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lang w:bidi="fa-IR"/>
                </w:rPr>
                <w:t>Annual IASBS Meeting on Condensed Matter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 زنجان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National Conference on Progress in Superconductivity and </w:t>
            </w:r>
            <w:proofErr w:type="spellStart"/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Magnetismcomma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پیشرفت‌های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ابررسانایی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مغناطیس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و مهندسی پلاسمای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of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Engineering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مهندسي و فيزيك پلاسما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و تکنولوژی سطح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National Seminar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lang w:bidi="fa-IR"/>
              </w:rPr>
              <w:t>on Surface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سمینار ملی مهندسی سطح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خلا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 National Vacuum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ملی خلا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Nano-Photonic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همایش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مهندسان مکانیک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International Conference on Mechanical Engineering (ISME)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 المللي مهندسی مكانيك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آکوستیک و ارتعاشات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Acoustics and Vibration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آکوستیک و ارتعاشات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هوافضاي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of Iranian Aerospace Society (AERO)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هوافضای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ساخت و تولید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Manufacturing Engineering (ICME)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ساخت و تولید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پیشرانش هوافضایی ایران و دانشگاه صنعتي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Iranian Aerospace Propulsion Association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پیشرانش هوافضایی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دریایی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Offshore Industries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صنایع فراساحل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احتراق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Fuel and Combustion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سوخت و احتراق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Air-conditioning and Heating/Cooling Installations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تهویه مطبوع و تأسیسات حرارتي برودتي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تحصیلات تکمیلی صنعتي و فناوري پیشرفته کرمان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Clear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سالانه انرژي پاک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پزشکي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International/Iranian Conference On Biomedical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زیست پزشکی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Heat Exchangers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مبدلهاي گرمایی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کامپوزیت ایران با حمایت دانشگاه های علم و صنعت ایران و ریرسون کانادا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on Composites: Characterization, Fabrication and Application (CCFA)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کامپوزیت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ها خواص، ساخت و کاربرد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نانوفناوری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(national) Conference on Nanoscience and Nanotechnology (ICNN)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بین المللی (ملی) علوم و فناوری نانو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علم و صنعت و انستیتو توربین گاز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Gas Turbines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همايش ملی توربین گاز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موتور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International Conference on Internal Combustion Engines &amp; Oil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همايش بین المللی موتورهای درون سوز و نفت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مکانیک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Students Confe</w:t>
            </w:r>
            <w:r>
              <w:rPr>
                <w:b w:val="0"/>
                <w:bCs w:val="0"/>
                <w:sz w:val="20"/>
                <w:szCs w:val="20"/>
              </w:rPr>
              <w:t>rence on Mechanical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دانشجويی مهندسی مکانیک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مهندسی حرارتی و برودتی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National Conference on Mechanical and Aerospace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مهندسی مکانیک و هوافضا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صوتیات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Congress of Acoustical Engineering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انجمن مهندسی صوتیات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رباتیک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Robotics and Mechatronics (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ICRoM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ارگونومی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Iranian Ergonomics Webinar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دو سالانه ارگونومی ایران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International Conference on Technology and Energy Management With the approach of ener</w:t>
            </w:r>
            <w:r>
              <w:rPr>
                <w:b w:val="0"/>
                <w:bCs w:val="0"/>
                <w:sz w:val="20"/>
                <w:szCs w:val="20"/>
              </w:rPr>
              <w:t>gy, water and environment nexus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و مدیریت انرژی با رویکرد پیوند انرژی، آب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گاز ایران/ </w:t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fldChar w:fldCharType="begin"/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instrText xml:space="preserve"> HYPERLINK "https://www.symposia.ir/ConferenceOrganizer/%D8%A7%D9%86%D8%AC%D9%85%D9%86+%D8%A7%D9%86%D8%B1%DA%98%D9%8A+%D8%A7%D9%8A%D8%B1%D8%A7%D9%86" \o "</w:instrText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rtl/>
                <w:lang w:bidi="fa-IR"/>
              </w:rPr>
              <w:instrText>فهرست همایشهای انجمن انرژي ايران</w:instrText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instrText xml:space="preserve">" </w:instrText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fldChar w:fldCharType="separate"/>
            </w:r>
            <w:r w:rsidRPr="007760FC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rtl/>
                <w:lang w:bidi="fa-IR"/>
              </w:rPr>
              <w:t>انجمن انرژی ایران</w:t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fldChar w:fldCharType="end"/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Development Energy Infrastructure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توسعه زیر ساخت های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سمنان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بایولوژی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Virtual Symposium on Biological, clinical and Basic Science Approaches to Covid-19”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هوشمند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Soft Computing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محاسبات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Applied Chemistry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لات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تکم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علوم پا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زنجان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24th Annual IASBS Meeting on Condensed Matter Physics &amp; School on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24 امین گردهمایی فیزیک ماده چگال و مدرسه سیستمهای پیچیده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پژوهشکده علوم و فناور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Computation on Nanostructures (CCNS)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و کارگاه محاسبات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انرژی بادی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Wind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انرژی بادی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محقق اردبیلی        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Technology and Energy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فناوری و مدیریت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25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مهندسی برق ایران و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دبیرخانه دائمی کنفرانس مهندسی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Electrical Engineering (ICEE)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برق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Communications Engineering (ICCE)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مخابرات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قطب علمی سیستم‌های الکترومغناطیس کاربردی، دانشگاه تهران و قطب علمی سیستم‌های مخابرات رادیویی فرکانس بالا،دانشگاه صنعتی امیر کبیر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International Conference on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Millimiter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Wave &amp; Terahertz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های موج میلی متری و تراهرتز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D778C8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7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Machine Vision and Image Processing (MVIP)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ماشین بینائی و پردازش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D778C8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8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Pattern Recognition and Image Analysis (</w:t>
            </w:r>
            <w:hyperlink r:id="rId9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</w:rPr>
                <w:t>IPRIA</w:t>
              </w:r>
            </w:hyperlink>
            <w:r w:rsidRPr="007760FC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نفرانس بین المللی بازشناسی الگو و تحلیل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پژوهشگاه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ارتباطات و فناوری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Electrical and Computer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تکنولوژی در مهندسی برق و کامپیوتر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اعصاب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Basic and Clinical neuroscience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علوم اعصاب پایه و بالینی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مورد حمایت </w:t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  <w:fldChar w:fldCharType="begin"/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  <w:instrText xml:space="preserve"> HYPERLINK "http://cogc.ir/" </w:instrText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  <w:fldChar w:fldCharType="separate"/>
            </w:r>
            <w:r w:rsidRPr="007760FC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rtl/>
                <w:lang w:bidi="fa-IR"/>
              </w:rPr>
              <w:t>ستاد توسعه علوم و فناوری های شناختی</w:t>
            </w:r>
            <w:r w:rsidR="00D778C8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  <w:fldChar w:fldCharType="end"/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Cognitive Science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علوم شناختی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آزمایشگاه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نقشه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برداری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>Brain Mapping Lab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تازه‌های نقشه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برداری مغز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رمز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ISC conference on information security and cryptology (ISCISC)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بين‌المللي انجمن رمز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63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فردوسي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computer and knowledge engineering (ICCKE)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رادار و سامانه‌های مراقبتی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on Radar and Care Systems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رادار و سامانه‌هاي مراقبتي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کامپیوتر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Computer Conference, Computer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انجمن کامپیوتر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>ICT Research Institute (Iran Telecom Research Center (ITRC))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Symposium on Telecommunications (IST)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فناوری اطلاعات و ارتباطات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Information and knowledge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فناوری اطلاعات و دانش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اصفهان، دانشگاه فردوسی مشهد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Internet of Things and Its Application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اینترنت اشیا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Fuzzy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سیستم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کنترل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ابزار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دقیق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Control, Instrumentation and Automation (ICCIA)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کنترل، ابزار دقیق و اتوماسیون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Intelligent Systems (ICIS)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سیستمهای هوشمند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 (CCI)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مشترک سیستمهای فازی و هوشمند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الکترونیک قدرت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Electronics, Drive Systems and Technologies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  <w:rtl/>
              </w:rPr>
              <w:t>کنفرانس بین المللی سیستم ها و فناوری های الکترونیک قدرت و محرکه های الکتریکی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توانیر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System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برق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مختلف کشور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Protection and Automation of Power Systems </w:t>
            </w:r>
            <w:r w:rsidRPr="007760FC">
              <w:rPr>
                <w:rStyle w:val="Strong"/>
                <w:rFonts w:asciiTheme="majorBidi" w:hAnsiTheme="majorBidi" w:cs="B Nazanin"/>
                <w:b w:val="0"/>
                <w:bCs w:val="0"/>
                <w:sz w:val="20"/>
                <w:szCs w:val="20"/>
              </w:rPr>
              <w:t> (IPAPS)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حفاظت و اتوماسیون در سیستمهای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هوشمند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محاسبات تکاملي و هوش جمعي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پژوهشکده مطالعات کاربردی سیستم های قدرت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Iranian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Conference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 on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 xml:space="preserve"> Renewable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Energy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&amp;Distributed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Generation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انرژی های تجدیدپذیر و تولید پراکنده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کاشان</w:t>
            </w:r>
          </w:p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شبکه هوشمند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Smart Grid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شبكه‌هاي هوشمند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برق و 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Power Systems Protection &amp; Control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حفاظت و کنترل سیستم‌های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علوم مهندسی برق ایران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مهندسين برق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Electrical Power Distribution Network international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شبکه های توزیع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نیروی برق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Reliability &amp; Safety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بین‌المللی مهندسی قابلیت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‌اطمینان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میکروالکترونیک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Microelectronics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میکروالکترونیک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Chemical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Technical Conference of Thermodynamics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ترمودینامیک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Iranian Conference on Gas Hydrate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هیدرات گازی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نفت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Petroleum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ایران و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خليج فارس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Biennial Conference on Persian Gulf Oil, Gas and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Petrochemistry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دوسالانه نفت، گاز و پتروشیمی خلیج فارس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CFD Applications in Chemical and Petroleum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ملی کاربرد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CFD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در صنایع شیمیایی و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مپنا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of Thermal Power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صنعت نیروگاههای حرارتی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</w:rPr>
              <w:t>International Congress of Science and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علوم و مهندسی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Textile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نساجی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مهندسي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ايران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Recent Innovations in Chemistry and Chemical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نوآوری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های اخیر در شیمی و مهندسی 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 دانشگاه بجنورد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Gas and Petrochemical Processes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فرآیندهای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National Conference On Treatment of Water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فرآیندهای پالایش آب، هوا و خاک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مهندسان مکانیک 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Heat &amp; Mass Transfer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انتقال حرارت و جرم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شیراز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همکاری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شرکت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پژوهش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فناوری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اولین همایش و نمایشگاه متانول و زنجیره ارزش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خوردگی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corrosion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خوردگی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آهن و فولاد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Steel symposium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فولاد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مهندسین متالورژی ایران </w:t>
            </w:r>
            <w:r w:rsidRPr="007760FC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انجمن علمی ریخته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conference of Iranian metallurgical engineering society and Iranian foundry men's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مشترک انجمن مهندسین متالورژی ایران و انجمن ریخته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مرکز تحقیقات آلومینیوم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Iran International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Aluminium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Conference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0" w:name="OLE_LINK7"/>
            <w:bookmarkStart w:id="1" w:name="OLE_LINK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آلومینیوم ایران</w:t>
            </w:r>
            <w:bookmarkEnd w:id="0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موسسه پژوهشی علوم و فناوری رنگ و پوشش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Color &amp; Coating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2" w:name="OLE_LINK9"/>
            <w:bookmarkStart w:id="3" w:name="OLE_LINK10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رنگ و پوشش</w:t>
            </w:r>
            <w:bookmarkEnd w:id="2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قطب علمی مواد با کارآیی بالا- 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Ultrafine Grained and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NanoStructured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Materials</w:t>
            </w:r>
            <w:hyperlink r:id="rId10" w:history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مواد فوق ریزدانه و نانوساختار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ceramic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4" w:name="OLE_LINK13"/>
            <w:bookmarkStart w:id="5" w:name="OLE_LINK14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سرامیک ایران</w:t>
            </w:r>
            <w:bookmarkEnd w:id="4"/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Electroceramic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6" w:name="OLE_LINK22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تخصصی الکتروسرامیک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D778C8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11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جوشکاری و آزمایشهای غیر مخرب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Welding and Inspection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7" w:name="OLE_LINK2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جوش و بازرسی ایران</w:t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شهيد چمران اهواز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D778C8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2" w:tooltip="3rd National Conference on Materials Engineering, Metallurgy &amp; Mining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National Conference on Materials Engineering, Metallurgy &amp; Mining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مواد،متالورژی و معدن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هیدروژن و پیل سوختی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D778C8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3" w:tooltip="fifth Conference on Hydrogen and Fuel Cells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Conference on Hydrogen and Fuel Cells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هیدروژن و پیل سوختی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صنعت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the Application of Materials and Advanced Manufacturing in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کاربرد مواد و ساخت پیشرفته در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الكتروشيمي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Electrochemical Annual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سالانه الکتر</w:t>
            </w:r>
            <w:r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آلی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Analytical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سمینار شیمی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تجزیه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Iranian Seminar of Inorganic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سمینار شیمی معدنی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Biennial Electrochemistry Seminar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دوسالانه الکتروشیمی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Chemistry education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آموزش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Seminar of Chemistry and Environment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Iranian Biennial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Chemometrics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 سالانه کمومتریکس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صنعت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Student Chemistry Conference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دانشجویی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ماکروسیکل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Multicomponent Reactions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واکنش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چند جزئی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فیزیک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Biophysical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جمهوری اسلامی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tabs>
                <w:tab w:val="center" w:pos="1683"/>
                <w:tab w:val="right" w:pos="3367"/>
              </w:tabs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of Biochemistry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سراسری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Seminar on applied chemistry of the Iranian Chemical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کاربردی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Development on Science and Chemical Industry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توسعه در علوم و صنایع شیمیایی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Theoretical and Computational Chemistry Workshop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 کارگاه شیمی نظری و محاسباتی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دارویی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گیاهان داروئی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همراه دانشگاه های علوم پزشکی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medical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گیاهان دارویی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صنایع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International Industrial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گروه پژوهشی صنعتی آریانا+ انجمن مدیریت پروژه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Project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لجستیک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Logistics and Supply Chain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لجستیک و زنجیره تأمین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مدیریت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ایرانی تحلیل پوششی داده‏ها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Data Envelopment Analysis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تحلیل پوششی داده‏ها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Industrial and Systems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 و سیستم‏ها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نگهداری و تعمیرات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Maintenance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کنفرانس ملی نگهداری و تعمیرات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فرهنگ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Web Research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وب‏پژوهی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دانشگاه صنعتی شیراز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Advances in Enterprise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همایش ملی پیشرفت‏های معماری سازمانی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مدیریت راهبردی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Strategic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استراتژیک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سطح یک تا سه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National Conference on Biomathematics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ریاضیات زیستی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اپتیک و فوتونیک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Iranian Conference on Optical Fiber Sensors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حسگرهای فیبر نوری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176</w:t>
            </w:r>
          </w:p>
        </w:tc>
      </w:tr>
      <w:tr w:rsidR="00A0511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8731E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بهمن 1400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با درخواست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دانشکده 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مهندسی 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34723F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4C2A9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یادگیری الكترونیكی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7760FC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4C2A95">
              <w:rPr>
                <w:rFonts w:asciiTheme="majorBidi" w:hAnsiTheme="majorBidi" w:cs="B Nazanin"/>
                <w:sz w:val="20"/>
                <w:szCs w:val="20"/>
              </w:rPr>
              <w:t>International Conference on e-Learning and e-Teaching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4C2A95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یادگیری و یاددهی الکترونیکی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177</w:t>
            </w:r>
          </w:p>
        </w:tc>
      </w:tr>
      <w:tr w:rsidR="001A4CC0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8731EB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اسفند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1A4CC0"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عمران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هیدرولیک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1EB">
              <w:rPr>
                <w:rFonts w:asciiTheme="majorBidi" w:hAnsiTheme="majorBidi" w:cs="B Nazanin"/>
                <w:sz w:val="20"/>
                <w:szCs w:val="20"/>
              </w:rPr>
              <w:t>International River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مهندسی رودخانه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178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2E3A38" w:rsidP="002E3A38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21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اسفند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علمی علوم و فناوری های شیمیایی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</w:t>
            </w:r>
            <w:r w:rsidRPr="002E3A38">
              <w:rPr>
                <w:rFonts w:asciiTheme="majorBidi" w:hAnsiTheme="majorBidi" w:cs="B Nazanin"/>
                <w:sz w:val="20"/>
                <w:szCs w:val="20"/>
              </w:rPr>
              <w:t xml:space="preserve">ational Congress of Chemistry and </w:t>
            </w:r>
            <w:proofErr w:type="spellStart"/>
            <w:r w:rsidRPr="002E3A38">
              <w:rPr>
                <w:rFonts w:asciiTheme="majorBidi" w:hAnsiTheme="majorBidi" w:cs="B Nazanin"/>
                <w:sz w:val="20"/>
                <w:szCs w:val="20"/>
              </w:rPr>
              <w:t>Nanochemistry</w:t>
            </w:r>
            <w:proofErr w:type="spellEnd"/>
            <w:r w:rsidRPr="002E3A38">
              <w:rPr>
                <w:rFonts w:asciiTheme="majorBidi" w:hAnsiTheme="majorBidi" w:cs="B Nazanin"/>
                <w:sz w:val="20"/>
                <w:szCs w:val="20"/>
              </w:rPr>
              <w:t xml:space="preserve"> from Research to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کنگره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نانو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از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تا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فناوری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179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19 اردیبهشت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 با همکاری دانشگاه اصفهان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A212AA">
              <w:rPr>
                <w:rFonts w:asciiTheme="majorBidi" w:hAnsiTheme="majorBidi" w:cs="B Nazanin"/>
                <w:sz w:val="20"/>
                <w:szCs w:val="20"/>
              </w:rPr>
              <w:t>International Conference on Smart Cities, Internet of Things and Applications (SCIoT2022)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بين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شهرهای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هوشمند،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اينترنت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اشياء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180</w:t>
            </w:r>
          </w:p>
        </w:tc>
      </w:tr>
      <w:tr w:rsidR="00B9139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10 شهریور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شرکتهای توزیع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Regional Conference on Electrical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منطقه ای سیرد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181</w:t>
            </w:r>
          </w:p>
        </w:tc>
      </w:tr>
      <w:tr w:rsidR="00760E0F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20 مهر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60E0F">
              <w:rPr>
                <w:rFonts w:asciiTheme="majorBidi" w:hAnsiTheme="majorBidi" w:cs="B Nazanin"/>
                <w:sz w:val="20"/>
                <w:szCs w:val="20"/>
              </w:rPr>
              <w:t xml:space="preserve">The Conference </w:t>
            </w:r>
            <w:r>
              <w:rPr>
                <w:rFonts w:asciiTheme="majorBidi" w:hAnsiTheme="majorBidi" w:cs="B Nazanin"/>
                <w:sz w:val="20"/>
                <w:szCs w:val="20"/>
              </w:rPr>
              <w:t>o</w:t>
            </w:r>
            <w:r w:rsidRPr="00760E0F">
              <w:rPr>
                <w:rFonts w:asciiTheme="majorBidi" w:hAnsiTheme="majorBidi" w:cs="B Nazanin"/>
                <w:sz w:val="20"/>
                <w:szCs w:val="20"/>
              </w:rPr>
              <w:t>n Cybersp</w:t>
            </w:r>
            <w:r>
              <w:rPr>
                <w:rFonts w:asciiTheme="majorBidi" w:hAnsiTheme="majorBidi" w:cs="B Nazanin"/>
                <w:sz w:val="20"/>
                <w:szCs w:val="20"/>
              </w:rPr>
              <w:t>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60E0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فضای سایبر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182</w:t>
            </w:r>
          </w:p>
        </w:tc>
      </w:tr>
      <w:tr w:rsidR="0075212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7 آذر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انفورماتیک ایران + پژوهشگاه دانشهای بنیادی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انفورماتیک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183</w:t>
            </w:r>
          </w:p>
        </w:tc>
      </w:tr>
      <w:tr w:rsidR="00E864EC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12 بهمن 1401 با درخواست دانشکده مهندسی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گاز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Pr="00760E0F" w:rsidRDefault="00E864EC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E864EC">
              <w:rPr>
                <w:rFonts w:asciiTheme="majorBidi" w:hAnsiTheme="majorBidi" w:cs="B Nazanin"/>
                <w:sz w:val="20"/>
                <w:szCs w:val="20"/>
              </w:rPr>
              <w:t>International Conference on the New Technologies in the Oil, Gas and Petrochemical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تکنولوژی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جدید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صنایع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نفت،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560D68" w:rsidP="00560D68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184</w:t>
            </w:r>
          </w:p>
        </w:tc>
      </w:tr>
      <w:tr w:rsidR="00560D6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26 تیر 1402 با درخواست دانشکده فیزیک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پژوهشگاه دانشهای بنیادین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محاسبات و اطلاعات کوانتومی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185</w:t>
            </w:r>
          </w:p>
        </w:tc>
      </w:tr>
      <w:tr w:rsidR="00782FD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آبان 1402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دانشگاه صنعتی شیراز و دانشگاه ملی عمان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E864EC" w:rsidRDefault="00782FD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lang w:bidi="fa-IR"/>
              </w:rPr>
              <w:t xml:space="preserve"> International Symposium on Applications of Artificial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اولین سمپزیوم بین المللی روی کاربردهای هوش مصنوعی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186</w:t>
            </w:r>
          </w:p>
        </w:tc>
      </w:tr>
      <w:tr w:rsidR="00731EE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731EE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بهمن 1402 با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82FD8" w:rsidRDefault="00731EE5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خلیج فارس-بوشهر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731EE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lang w:bidi="fa-IR"/>
              </w:rPr>
              <w:t xml:space="preserve"> National Congress and Workshops On Nanoscience and Nanotechnology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82FD8" w:rsidRDefault="00731EE5" w:rsidP="001A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ششمین همایش ملی و کارگاه های تخصصی علوم و فناوری نانو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187</w:t>
            </w:r>
          </w:p>
        </w:tc>
      </w:tr>
      <w:tr w:rsidR="002948B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فروردین 1403 با درخواست دانشکده ریاضی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خلیج فارس-بوشهر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731EE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 xml:space="preserve">International Biennial Conference Of Artificial Intelligence and Data Science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948B8" w:rsidP="002948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اولین کنفرانس بین المللی دوسالانه </w:t>
            </w:r>
            <w:r w:rsidR="00231FE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هوش مصنوعی و علوم داده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948B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188</w:t>
            </w:r>
          </w:p>
        </w:tc>
      </w:tr>
      <w:tr w:rsidR="0080048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231FE3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اردیبهشت 1403 با درخواست دانشکده مهندسی برق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علوم، فنون مازندران-بابل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FA1875" w:rsidP="00FA187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The 20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CSI International Symposium on Artificial Intelligence and Signal Processing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8004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بیستمین سمپوزیوم بین المللی هوش مصنوعی و پردازش سیگنال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189</w:t>
            </w:r>
          </w:p>
        </w:tc>
      </w:tr>
      <w:tr w:rsidR="00573817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30 اردیبهشت 1403 به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انجمن شیمی ایران-سازمان پژوهش های علمی و صنعتی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FA1875">
            <w:pPr>
              <w:jc w:val="center"/>
              <w:rPr>
                <w:lang w:bidi="fa-IR"/>
              </w:rPr>
            </w:pPr>
            <w:r>
              <w:t>22nd 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Pr="00573817" w:rsidRDefault="00573817" w:rsidP="008004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3817">
              <w:rPr>
                <w:rFonts w:cs="B Nazanin"/>
                <w:sz w:val="20"/>
                <w:szCs w:val="20"/>
                <w:rtl/>
              </w:rPr>
              <w:t>بیست و دومین کنگره بین المللی شیمی انجمن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190</w:t>
            </w:r>
          </w:p>
        </w:tc>
      </w:tr>
      <w:tr w:rsidR="009245FE" w:rsidRPr="007760FC" w:rsidTr="00172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2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24 مرداد 1403 به درخواست دانشکده مهندسی مکانیک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انجمن علمی مصرف انرژی، دانشگاه امیرکبیر، دانشگاه شهید بهشتی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FA1875">
            <w:pPr>
              <w:jc w:val="center"/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Conference on Optimizing Energy Consumption in Buildings and Related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Pr="00573817" w:rsidRDefault="009245FE" w:rsidP="009245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اولین کنفرانس</w:t>
            </w:r>
            <w:r w:rsidRPr="00573817">
              <w:rPr>
                <w:rFonts w:cs="B Nazanin"/>
                <w:sz w:val="20"/>
                <w:szCs w:val="20"/>
                <w:rtl/>
              </w:rPr>
              <w:t xml:space="preserve"> بین المللی </w:t>
            </w:r>
            <w:r>
              <w:rPr>
                <w:rFonts w:cs="B Nazanin" w:hint="cs"/>
                <w:sz w:val="20"/>
                <w:szCs w:val="20"/>
                <w:rtl/>
              </w:rPr>
              <w:t>بهینه سازی مصرف انرژی در ساختمان و صنایع وابسته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191</w:t>
            </w:r>
          </w:p>
        </w:tc>
      </w:tr>
      <w:tr w:rsidR="00172AFD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13 آذر 1403 به درخواست دانشکده مهندسی </w:t>
            </w:r>
            <w:r>
              <w:rPr>
                <w:rFonts w:asciiTheme="majorBidi" w:hAnsiTheme="majorBidi" w:cs="B Nazanin"/>
                <w:sz w:val="20"/>
                <w:szCs w:val="20"/>
                <w:lang w:bidi="fa-IR"/>
              </w:rPr>
              <w:t>IT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شیراز-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  <w:r>
              <w:rPr>
                <w:vertAlign w:val="superscript"/>
                <w:lang w:bidi="fa-IR"/>
              </w:rPr>
              <w:t>nd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Conference on Artificial intelligence &amp; software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Pr="00172AFD" w:rsidRDefault="00172AFD" w:rsidP="00172AF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72AFD">
              <w:rPr>
                <w:rFonts w:cs="B Nazanin" w:hint="cs"/>
                <w:sz w:val="20"/>
                <w:szCs w:val="20"/>
                <w:rtl/>
                <w:lang w:bidi="fa-IR"/>
              </w:rPr>
              <w:t>دومین کنفرانس بین المللی هوش مصنوعی و مهندسی نرم افزار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D" w:rsidRDefault="00172AFD" w:rsidP="00172AFD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192</w:t>
            </w:r>
          </w:p>
        </w:tc>
      </w:tr>
      <w:tr w:rsidR="004B13B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Default="004B13B8" w:rsidP="004B13B8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11 اسفند 1403 به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Pr="004B13B8" w:rsidRDefault="004B13B8" w:rsidP="00172AFD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B13B8">
              <w:rPr>
                <w:rFonts w:cs="B Nazanin" w:hint="cs"/>
                <w:sz w:val="20"/>
                <w:szCs w:val="20"/>
                <w:rtl/>
                <w:lang w:bidi="fa-IR"/>
              </w:rPr>
              <w:t>دانشگاه ولی عصر رفسنجان و انجمن نانو فناوری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Default="004B13B8" w:rsidP="004B13B8">
            <w:pPr>
              <w:ind w:left="90"/>
              <w:rPr>
                <w:lang w:bidi="fa-IR"/>
              </w:rPr>
            </w:pPr>
            <w:r>
              <w:rPr>
                <w:lang w:bidi="fa-IR"/>
              </w:rPr>
              <w:t>10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 congress on Nanoscience and Nanotechnology</w:t>
            </w:r>
          </w:p>
          <w:p w:rsidR="004B13B8" w:rsidRDefault="004B13B8" w:rsidP="00172AFD">
            <w:pPr>
              <w:jc w:val="center"/>
              <w:rPr>
                <w:lang w:bidi="fa-I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Pr="004B13B8" w:rsidRDefault="004B13B8" w:rsidP="00172AFD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B13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دهمین کنفرانس بین المللی علوم و فناوری نانو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B8" w:rsidRDefault="004B13B8" w:rsidP="00172AFD">
            <w:pPr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193</w:t>
            </w:r>
          </w:p>
        </w:tc>
      </w:tr>
      <w:tr w:rsidR="00D778C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Default="004E5EC6" w:rsidP="004E5EC6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05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اسفند 1403 به درخواست دانشکده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فیزیک</w:t>
            </w:r>
            <w:bookmarkStart w:id="8" w:name="_GoBack"/>
            <w:bookmarkEnd w:id="8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Pr="004B13B8" w:rsidRDefault="004E5EC6" w:rsidP="00172AFD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 پژوهشی و فناوری کوانتوم فوتونیک دانشگاه شهید بهشتی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Default="00D778C8" w:rsidP="004B13B8">
            <w:pPr>
              <w:ind w:left="90"/>
              <w:rPr>
                <w:lang w:bidi="fa-IR"/>
              </w:rPr>
            </w:pPr>
            <w:r>
              <w:rPr>
                <w:lang w:bidi="fa-IR"/>
              </w:rPr>
              <w:t>International Conference Quantum Technologies &amp; Industri</w:t>
            </w:r>
            <w:r w:rsidR="004E5EC6">
              <w:rPr>
                <w:lang w:bidi="fa-IR"/>
              </w:rPr>
              <w:t>al</w:t>
            </w:r>
            <w:r>
              <w:rPr>
                <w:lang w:bidi="fa-IR"/>
              </w:rPr>
              <w:t xml:space="preserve">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Pr="004B13B8" w:rsidRDefault="00D778C8" w:rsidP="00172AFD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4B13B8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فناوری های کوانتومی کاربردها در صنعت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8C8" w:rsidRDefault="00D778C8" w:rsidP="00172AFD">
            <w:pPr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194</w:t>
            </w:r>
          </w:p>
        </w:tc>
      </w:tr>
    </w:tbl>
    <w:p w:rsidR="00A307EB" w:rsidRPr="007760FC" w:rsidRDefault="00A307EB" w:rsidP="00E76E3D">
      <w:pPr>
        <w:bidi/>
        <w:rPr>
          <w:rFonts w:cs="B Nazanin"/>
          <w:sz w:val="20"/>
          <w:szCs w:val="20"/>
        </w:rPr>
      </w:pPr>
    </w:p>
    <w:sectPr w:rsidR="00A307EB" w:rsidRPr="0077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NzE1NTQ1MjIyMLRU0lEKTi0uzszPAykwNKwFAGJ1nvktAAAA"/>
  </w:docVars>
  <w:rsids>
    <w:rsidRoot w:val="00E76E3D"/>
    <w:rsid w:val="00042518"/>
    <w:rsid w:val="0006459E"/>
    <w:rsid w:val="000813B9"/>
    <w:rsid w:val="00090D78"/>
    <w:rsid w:val="000C58C4"/>
    <w:rsid w:val="000C7932"/>
    <w:rsid w:val="000E4B1F"/>
    <w:rsid w:val="000E659C"/>
    <w:rsid w:val="000F01DF"/>
    <w:rsid w:val="00102781"/>
    <w:rsid w:val="00115CA2"/>
    <w:rsid w:val="001630C3"/>
    <w:rsid w:val="00172AFD"/>
    <w:rsid w:val="00185C63"/>
    <w:rsid w:val="001A4CC0"/>
    <w:rsid w:val="001C6C14"/>
    <w:rsid w:val="00230A11"/>
    <w:rsid w:val="00231FE3"/>
    <w:rsid w:val="00243C88"/>
    <w:rsid w:val="00261ED0"/>
    <w:rsid w:val="002948B8"/>
    <w:rsid w:val="00294FB1"/>
    <w:rsid w:val="002A3866"/>
    <w:rsid w:val="002C72DC"/>
    <w:rsid w:val="002E3A38"/>
    <w:rsid w:val="0034723F"/>
    <w:rsid w:val="00351B07"/>
    <w:rsid w:val="00367C10"/>
    <w:rsid w:val="003D50C5"/>
    <w:rsid w:val="003F1C3F"/>
    <w:rsid w:val="00406AE2"/>
    <w:rsid w:val="00412900"/>
    <w:rsid w:val="00420EFD"/>
    <w:rsid w:val="0043503B"/>
    <w:rsid w:val="0043677B"/>
    <w:rsid w:val="004A4C12"/>
    <w:rsid w:val="004B13B8"/>
    <w:rsid w:val="004C2A95"/>
    <w:rsid w:val="004E04E1"/>
    <w:rsid w:val="004E3305"/>
    <w:rsid w:val="004E5EC6"/>
    <w:rsid w:val="004F2BCC"/>
    <w:rsid w:val="004F45B2"/>
    <w:rsid w:val="00500552"/>
    <w:rsid w:val="00542206"/>
    <w:rsid w:val="00560D68"/>
    <w:rsid w:val="00573817"/>
    <w:rsid w:val="005940D5"/>
    <w:rsid w:val="00594BBC"/>
    <w:rsid w:val="005A2C42"/>
    <w:rsid w:val="005D14B5"/>
    <w:rsid w:val="005E3D36"/>
    <w:rsid w:val="006242FF"/>
    <w:rsid w:val="00664DC8"/>
    <w:rsid w:val="00676E3F"/>
    <w:rsid w:val="006B59FB"/>
    <w:rsid w:val="006E44C2"/>
    <w:rsid w:val="006F4994"/>
    <w:rsid w:val="00723E2C"/>
    <w:rsid w:val="00731EE5"/>
    <w:rsid w:val="007408A8"/>
    <w:rsid w:val="0075212A"/>
    <w:rsid w:val="00760E0F"/>
    <w:rsid w:val="00766DF4"/>
    <w:rsid w:val="007760FC"/>
    <w:rsid w:val="00782FD8"/>
    <w:rsid w:val="007E2F27"/>
    <w:rsid w:val="007F2003"/>
    <w:rsid w:val="00800484"/>
    <w:rsid w:val="00805B17"/>
    <w:rsid w:val="00826AD1"/>
    <w:rsid w:val="008425D9"/>
    <w:rsid w:val="00850A0B"/>
    <w:rsid w:val="00855B26"/>
    <w:rsid w:val="008637EC"/>
    <w:rsid w:val="008731EB"/>
    <w:rsid w:val="00876502"/>
    <w:rsid w:val="00886BC6"/>
    <w:rsid w:val="008A1A75"/>
    <w:rsid w:val="008E4174"/>
    <w:rsid w:val="00906358"/>
    <w:rsid w:val="00906BEB"/>
    <w:rsid w:val="009245FE"/>
    <w:rsid w:val="0093425A"/>
    <w:rsid w:val="00937389"/>
    <w:rsid w:val="00937D9F"/>
    <w:rsid w:val="00990452"/>
    <w:rsid w:val="00994E3F"/>
    <w:rsid w:val="009B69A2"/>
    <w:rsid w:val="009C02AF"/>
    <w:rsid w:val="00A0511A"/>
    <w:rsid w:val="00A15C20"/>
    <w:rsid w:val="00A212AA"/>
    <w:rsid w:val="00A307EB"/>
    <w:rsid w:val="00A4262B"/>
    <w:rsid w:val="00A57AA4"/>
    <w:rsid w:val="00A72BD6"/>
    <w:rsid w:val="00A84F87"/>
    <w:rsid w:val="00A875C9"/>
    <w:rsid w:val="00AD1B53"/>
    <w:rsid w:val="00AD29D5"/>
    <w:rsid w:val="00AF26C2"/>
    <w:rsid w:val="00B13ECB"/>
    <w:rsid w:val="00B225A3"/>
    <w:rsid w:val="00B33E45"/>
    <w:rsid w:val="00B91394"/>
    <w:rsid w:val="00BA6790"/>
    <w:rsid w:val="00C27ED9"/>
    <w:rsid w:val="00C302CF"/>
    <w:rsid w:val="00C45533"/>
    <w:rsid w:val="00C60D3C"/>
    <w:rsid w:val="00C96413"/>
    <w:rsid w:val="00CF20AB"/>
    <w:rsid w:val="00D70576"/>
    <w:rsid w:val="00D778C8"/>
    <w:rsid w:val="00DA5ED9"/>
    <w:rsid w:val="00DB5E93"/>
    <w:rsid w:val="00E1406C"/>
    <w:rsid w:val="00E231B8"/>
    <w:rsid w:val="00E26A83"/>
    <w:rsid w:val="00E667A4"/>
    <w:rsid w:val="00E76E3D"/>
    <w:rsid w:val="00E864EC"/>
    <w:rsid w:val="00E90E5D"/>
    <w:rsid w:val="00E96BDC"/>
    <w:rsid w:val="00EB1C68"/>
    <w:rsid w:val="00ED296F"/>
    <w:rsid w:val="00FA1875"/>
    <w:rsid w:val="00FD608D"/>
    <w:rsid w:val="00FE504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C5D6-F56D-494C-8BFC-83A592E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3D"/>
    <w:pPr>
      <w:spacing w:after="200" w:line="276" w:lineRule="auto"/>
    </w:pPr>
    <w:rPr>
      <w:rFonts w:ascii="Calibri" w:eastAsia="Calibri" w:hAnsi="Calibri" w:cs="B Zar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9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4F45B2"/>
  </w:style>
  <w:style w:type="character" w:styleId="Emphasis">
    <w:name w:val="Emphasis"/>
    <w:basedOn w:val="DefaultParagraphFont"/>
    <w:uiPriority w:val="20"/>
    <w:qFormat/>
    <w:rsid w:val="004F45B2"/>
    <w:rPr>
      <w:i/>
      <w:iCs/>
    </w:rPr>
  </w:style>
  <w:style w:type="character" w:styleId="Hyperlink">
    <w:name w:val="Hyperlink"/>
    <w:basedOn w:val="DefaultParagraphFont"/>
    <w:uiPriority w:val="99"/>
    <w:unhideWhenUsed/>
    <w:rsid w:val="004F45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6B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6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osia.ir/ListAssociation/51" TargetMode="External"/><Relationship Id="rId13" Type="http://schemas.openxmlformats.org/officeDocument/2006/relationships/hyperlink" Target="https://en.symposia.ir/H2FC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ymposia.ir/ListAssociation/51" TargetMode="External"/><Relationship Id="rId12" Type="http://schemas.openxmlformats.org/officeDocument/2006/relationships/hyperlink" Target="https://en.symposia.ir/MCONF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asbs.ac.ir/seminars/condmat-meeting/m25/" TargetMode="External"/><Relationship Id="rId11" Type="http://schemas.openxmlformats.org/officeDocument/2006/relationships/hyperlink" Target="https://www.google.com/url?sa=t&amp;rct=j&amp;q=&amp;esrc=s&amp;source=web&amp;cd=1&amp;ved=0ahUKEwj7x_ajiNHSAhUJOxoKHVv1D8wQFggZMAA&amp;url=http%3A%2F%2Fwww.iwnt.com%2F&amp;usg=AFQjCNHJ4RW64LYxQtC-gtJIWTiJrFrkOQ&amp;bvm=bv.149397726,d.d2s&amp;cad=rja" TargetMode="External"/><Relationship Id="rId5" Type="http://schemas.openxmlformats.org/officeDocument/2006/relationships/hyperlink" Target="https://www.google.com/url?sa=t&amp;rct=j&amp;q=&amp;esrc=s&amp;source=web&amp;cd=&amp;ved=2ahUKEwj9sNKS3YnvAhXaiFwKHbydD2QQFjAAegQIBhAD&amp;url=https%3A%2F%2Fiasbs.ac.ir%2F%3Flang%3Dfa&amp;usg=AOvVaw2wYzyZCkUNwglMocjxXPn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fgnsm15.ut.ac.ir/" TargetMode="External"/><Relationship Id="rId4" Type="http://schemas.openxmlformats.org/officeDocument/2006/relationships/hyperlink" Target="https://www.psi.ir/?mathphy98" TargetMode="External"/><Relationship Id="rId9" Type="http://schemas.openxmlformats.org/officeDocument/2006/relationships/hyperlink" Target="http://ipria2021.ismvipconf.ir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4247</Words>
  <Characters>24211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2021-08-31T06:42:00Z</dcterms:created>
  <dcterms:modified xsi:type="dcterms:W3CDTF">2025-03-03T20:19:00Z</dcterms:modified>
</cp:coreProperties>
</file>