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35E17" w14:textId="35032744" w:rsidR="001661A8" w:rsidRDefault="00C024BC" w:rsidP="00FE0720">
      <w:pPr>
        <w:jc w:val="center"/>
        <w:rPr>
          <w:sz w:val="36"/>
          <w:szCs w:val="40"/>
          <w:rtl/>
          <w:lang w:bidi="fa-IR"/>
        </w:rPr>
      </w:pPr>
      <w:r>
        <w:rPr>
          <w:rFonts w:hint="cs"/>
          <w:sz w:val="36"/>
          <w:szCs w:val="40"/>
          <w:rtl/>
          <w:lang w:bidi="fa-IR"/>
        </w:rPr>
        <w:t>مشخصات حساب دانشگاه</w:t>
      </w:r>
      <w:r w:rsidR="00C63EAF">
        <w:rPr>
          <w:rFonts w:hint="cs"/>
          <w:sz w:val="36"/>
          <w:szCs w:val="40"/>
          <w:rtl/>
          <w:lang w:bidi="fa-IR"/>
        </w:rPr>
        <w:t xml:space="preserve"> صنعتی شیراز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864"/>
        <w:gridCol w:w="5933"/>
      </w:tblGrid>
      <w:tr w:rsidR="007B606C" w:rsidRPr="00C63EAF" w14:paraId="43668A06" w14:textId="77777777" w:rsidTr="00C63EAF">
        <w:trPr>
          <w:trHeight w:val="542"/>
          <w:jc w:val="center"/>
        </w:trPr>
        <w:tc>
          <w:tcPr>
            <w:tcW w:w="2864" w:type="dxa"/>
            <w:shd w:val="clear" w:color="auto" w:fill="FFFFFF" w:themeFill="background1"/>
            <w:vAlign w:val="center"/>
          </w:tcPr>
          <w:p w14:paraId="192D7246" w14:textId="77777777" w:rsidR="007B606C" w:rsidRPr="00C63EAF" w:rsidRDefault="007B606C" w:rsidP="00C63EAF">
            <w:pPr>
              <w:jc w:val="lowKashida"/>
              <w:rPr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نام دانشگاه</w:t>
            </w:r>
          </w:p>
        </w:tc>
        <w:tc>
          <w:tcPr>
            <w:tcW w:w="5933" w:type="dxa"/>
            <w:shd w:val="clear" w:color="auto" w:fill="FFFFFF" w:themeFill="background1"/>
            <w:vAlign w:val="center"/>
          </w:tcPr>
          <w:p w14:paraId="7F8599B4" w14:textId="77777777" w:rsidR="007B606C" w:rsidRPr="00C63EAF" w:rsidRDefault="007B606C" w:rsidP="00C63EAF">
            <w:pPr>
              <w:jc w:val="center"/>
              <w:rPr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دانشگاه صنعتی شیراز</w:t>
            </w:r>
          </w:p>
        </w:tc>
      </w:tr>
      <w:tr w:rsidR="00A06283" w:rsidRPr="00C63EAF" w14:paraId="3BF1B540" w14:textId="77777777" w:rsidTr="00C63EAF">
        <w:trPr>
          <w:trHeight w:val="542"/>
          <w:jc w:val="center"/>
        </w:trPr>
        <w:tc>
          <w:tcPr>
            <w:tcW w:w="2864" w:type="dxa"/>
            <w:shd w:val="clear" w:color="auto" w:fill="FFFFFF" w:themeFill="background1"/>
            <w:vAlign w:val="center"/>
          </w:tcPr>
          <w:p w14:paraId="20B2C62E" w14:textId="2F6E2C28" w:rsidR="00A06283" w:rsidRPr="00C63EAF" w:rsidRDefault="00A06283" w:rsidP="00C63EAF">
            <w:pPr>
              <w:jc w:val="lowKashida"/>
              <w:rPr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ریاست دانشگاه</w:t>
            </w:r>
          </w:p>
        </w:tc>
        <w:tc>
          <w:tcPr>
            <w:tcW w:w="5933" w:type="dxa"/>
            <w:shd w:val="clear" w:color="auto" w:fill="FFFFFF" w:themeFill="background1"/>
            <w:vAlign w:val="center"/>
          </w:tcPr>
          <w:p w14:paraId="056983CB" w14:textId="5648D08B" w:rsidR="00A06283" w:rsidRPr="00C63EAF" w:rsidRDefault="00A06283" w:rsidP="00C63EAF">
            <w:pPr>
              <w:jc w:val="center"/>
              <w:rPr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دکتر محمد</w:t>
            </w:r>
            <w:r w:rsidR="00C63EAF" w:rsidRPr="00C63EAF">
              <w:rPr>
                <w:rFonts w:hint="cs"/>
                <w:color w:val="000000" w:themeColor="text1"/>
                <w:szCs w:val="24"/>
                <w:rtl/>
              </w:rPr>
              <w:t>جواد دهقانی</w:t>
            </w:r>
          </w:p>
        </w:tc>
      </w:tr>
      <w:tr w:rsidR="00A06283" w:rsidRPr="00C63EAF" w14:paraId="06449A5B" w14:textId="77777777" w:rsidTr="00C63EAF">
        <w:trPr>
          <w:trHeight w:val="558"/>
          <w:jc w:val="center"/>
        </w:trPr>
        <w:tc>
          <w:tcPr>
            <w:tcW w:w="2864" w:type="dxa"/>
            <w:shd w:val="clear" w:color="auto" w:fill="FFFFFF" w:themeFill="background1"/>
            <w:vAlign w:val="center"/>
          </w:tcPr>
          <w:p w14:paraId="2E71AEF4" w14:textId="71E83291" w:rsidR="00A06283" w:rsidRPr="00C63EAF" w:rsidRDefault="00A06283" w:rsidP="00C63EAF">
            <w:pPr>
              <w:jc w:val="lowKashida"/>
              <w:rPr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معاونت</w:t>
            </w:r>
            <w:r w:rsidR="00C63EAF">
              <w:rPr>
                <w:rFonts w:hint="cs"/>
                <w:color w:val="000000" w:themeColor="text1"/>
                <w:szCs w:val="24"/>
                <w:rtl/>
              </w:rPr>
              <w:t xml:space="preserve"> </w:t>
            </w:r>
            <w:r w:rsidRPr="00C63EAF">
              <w:rPr>
                <w:rFonts w:hint="cs"/>
                <w:color w:val="000000" w:themeColor="text1"/>
                <w:szCs w:val="24"/>
                <w:rtl/>
              </w:rPr>
              <w:t>پژوهش</w:t>
            </w:r>
            <w:r w:rsidRPr="00C63EAF">
              <w:rPr>
                <w:color w:val="000000" w:themeColor="text1"/>
                <w:szCs w:val="24"/>
              </w:rPr>
              <w:t xml:space="preserve"> </w:t>
            </w:r>
            <w:r w:rsidRPr="00C63EAF">
              <w:rPr>
                <w:rFonts w:hint="cs"/>
                <w:color w:val="000000" w:themeColor="text1"/>
                <w:szCs w:val="24"/>
                <w:rtl/>
              </w:rPr>
              <w:t xml:space="preserve">و فناوری </w:t>
            </w:r>
          </w:p>
        </w:tc>
        <w:tc>
          <w:tcPr>
            <w:tcW w:w="5933" w:type="dxa"/>
            <w:shd w:val="clear" w:color="auto" w:fill="FFFFFF" w:themeFill="background1"/>
            <w:vAlign w:val="center"/>
          </w:tcPr>
          <w:p w14:paraId="5A51916B" w14:textId="50CE2776" w:rsidR="00A06283" w:rsidRPr="00C63EAF" w:rsidRDefault="00A06283" w:rsidP="00C63EAF">
            <w:pPr>
              <w:jc w:val="center"/>
              <w:rPr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 xml:space="preserve">دکتر </w:t>
            </w:r>
            <w:r w:rsidR="00C63EAF" w:rsidRPr="00C63EAF">
              <w:rPr>
                <w:rFonts w:hint="cs"/>
                <w:color w:val="000000" w:themeColor="text1"/>
                <w:szCs w:val="24"/>
                <w:rtl/>
              </w:rPr>
              <w:t>اکبر رهیده</w:t>
            </w:r>
          </w:p>
        </w:tc>
      </w:tr>
      <w:tr w:rsidR="007B606C" w:rsidRPr="00C63EAF" w14:paraId="013A7BFC" w14:textId="77777777" w:rsidTr="00C63EAF">
        <w:trPr>
          <w:trHeight w:val="542"/>
          <w:jc w:val="center"/>
        </w:trPr>
        <w:tc>
          <w:tcPr>
            <w:tcW w:w="2864" w:type="dxa"/>
            <w:shd w:val="clear" w:color="auto" w:fill="FFFFFF" w:themeFill="background1"/>
            <w:vAlign w:val="center"/>
          </w:tcPr>
          <w:p w14:paraId="4FC9D6EE" w14:textId="77777777" w:rsidR="007B606C" w:rsidRPr="00C63EAF" w:rsidRDefault="007B606C" w:rsidP="00C63EAF">
            <w:pPr>
              <w:jc w:val="lowKashida"/>
              <w:rPr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شماره ثبت</w:t>
            </w:r>
          </w:p>
        </w:tc>
        <w:tc>
          <w:tcPr>
            <w:tcW w:w="5933" w:type="dxa"/>
            <w:shd w:val="clear" w:color="auto" w:fill="FFFFFF" w:themeFill="background1"/>
            <w:vAlign w:val="center"/>
          </w:tcPr>
          <w:p w14:paraId="0D473EA2" w14:textId="77777777" w:rsidR="007B606C" w:rsidRPr="00C63EAF" w:rsidRDefault="007B606C" w:rsidP="00C63EAF">
            <w:pPr>
              <w:jc w:val="center"/>
              <w:rPr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494</w:t>
            </w:r>
          </w:p>
        </w:tc>
      </w:tr>
      <w:tr w:rsidR="007B606C" w:rsidRPr="00C63EAF" w14:paraId="06853CF3" w14:textId="77777777" w:rsidTr="00C63EAF">
        <w:trPr>
          <w:trHeight w:val="542"/>
          <w:jc w:val="center"/>
        </w:trPr>
        <w:tc>
          <w:tcPr>
            <w:tcW w:w="2864" w:type="dxa"/>
            <w:shd w:val="clear" w:color="auto" w:fill="FFFFFF" w:themeFill="background1"/>
            <w:vAlign w:val="center"/>
          </w:tcPr>
          <w:p w14:paraId="3BB32FB0" w14:textId="77777777" w:rsidR="007B606C" w:rsidRPr="00C63EAF" w:rsidRDefault="007B606C" w:rsidP="00C63EAF">
            <w:pPr>
              <w:jc w:val="lowKashida"/>
              <w:rPr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شناسه ملی</w:t>
            </w:r>
          </w:p>
        </w:tc>
        <w:tc>
          <w:tcPr>
            <w:tcW w:w="5933" w:type="dxa"/>
            <w:shd w:val="clear" w:color="auto" w:fill="FFFFFF" w:themeFill="background1"/>
            <w:vAlign w:val="center"/>
          </w:tcPr>
          <w:p w14:paraId="6439552B" w14:textId="77777777" w:rsidR="007B606C" w:rsidRPr="00C63EAF" w:rsidRDefault="007B606C" w:rsidP="00C63EAF">
            <w:pPr>
              <w:jc w:val="center"/>
              <w:rPr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14003380081</w:t>
            </w:r>
          </w:p>
        </w:tc>
      </w:tr>
      <w:tr w:rsidR="007B606C" w:rsidRPr="00C63EAF" w14:paraId="045A3684" w14:textId="77777777" w:rsidTr="00C63EAF">
        <w:trPr>
          <w:trHeight w:val="542"/>
          <w:jc w:val="center"/>
        </w:trPr>
        <w:tc>
          <w:tcPr>
            <w:tcW w:w="2864" w:type="dxa"/>
            <w:shd w:val="clear" w:color="auto" w:fill="FFFFFF" w:themeFill="background1"/>
            <w:vAlign w:val="center"/>
          </w:tcPr>
          <w:p w14:paraId="407FE016" w14:textId="77777777" w:rsidR="007B606C" w:rsidRPr="00C63EAF" w:rsidRDefault="007B606C" w:rsidP="00C63EAF">
            <w:pPr>
              <w:jc w:val="lowKashida"/>
              <w:rPr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کد اقتصادی</w:t>
            </w:r>
          </w:p>
        </w:tc>
        <w:tc>
          <w:tcPr>
            <w:tcW w:w="5933" w:type="dxa"/>
            <w:shd w:val="clear" w:color="auto" w:fill="FFFFFF" w:themeFill="background1"/>
            <w:vAlign w:val="center"/>
          </w:tcPr>
          <w:p w14:paraId="04C49379" w14:textId="77777777" w:rsidR="007B606C" w:rsidRPr="00C63EAF" w:rsidRDefault="007B606C" w:rsidP="00C63EAF">
            <w:pPr>
              <w:jc w:val="center"/>
              <w:rPr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411378538341</w:t>
            </w:r>
          </w:p>
        </w:tc>
      </w:tr>
      <w:tr w:rsidR="007B606C" w:rsidRPr="00C63EAF" w14:paraId="6A1761BF" w14:textId="77777777" w:rsidTr="00C63EAF">
        <w:trPr>
          <w:trHeight w:val="558"/>
          <w:jc w:val="center"/>
        </w:trPr>
        <w:tc>
          <w:tcPr>
            <w:tcW w:w="2864" w:type="dxa"/>
            <w:shd w:val="clear" w:color="auto" w:fill="FFFFFF" w:themeFill="background1"/>
            <w:vAlign w:val="center"/>
          </w:tcPr>
          <w:p w14:paraId="13EA2A37" w14:textId="77777777" w:rsidR="007B606C" w:rsidRPr="00C63EAF" w:rsidRDefault="007B606C" w:rsidP="00C63EAF">
            <w:pPr>
              <w:jc w:val="lowKashida"/>
              <w:rPr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نام بانک</w:t>
            </w:r>
          </w:p>
        </w:tc>
        <w:tc>
          <w:tcPr>
            <w:tcW w:w="5933" w:type="dxa"/>
            <w:shd w:val="clear" w:color="auto" w:fill="FFFFFF" w:themeFill="background1"/>
            <w:vAlign w:val="center"/>
          </w:tcPr>
          <w:p w14:paraId="196245AB" w14:textId="77777777" w:rsidR="007B606C" w:rsidRPr="00C63EAF" w:rsidRDefault="007B606C" w:rsidP="00C63EAF">
            <w:pPr>
              <w:jc w:val="center"/>
              <w:rPr>
                <w:color w:val="000000" w:themeColor="text1"/>
                <w:szCs w:val="24"/>
                <w:rtl/>
              </w:rPr>
            </w:pPr>
            <w:r w:rsidRPr="00C63EAF">
              <w:rPr>
                <w:color w:val="000000" w:themeColor="text1"/>
                <w:szCs w:val="24"/>
                <w:rtl/>
              </w:rPr>
              <w:t>نزد بانک مرکز</w:t>
            </w:r>
            <w:r w:rsidRPr="00C63EAF">
              <w:rPr>
                <w:rFonts w:hint="cs"/>
                <w:color w:val="000000" w:themeColor="text1"/>
                <w:szCs w:val="24"/>
                <w:rtl/>
              </w:rPr>
              <w:t>ی</w:t>
            </w:r>
            <w:r w:rsidRPr="00C63EAF">
              <w:rPr>
                <w:color w:val="000000" w:themeColor="text1"/>
                <w:szCs w:val="24"/>
                <w:rtl/>
              </w:rPr>
              <w:t xml:space="preserve"> جمهور</w:t>
            </w:r>
            <w:r w:rsidRPr="00C63EAF">
              <w:rPr>
                <w:rFonts w:hint="cs"/>
                <w:color w:val="000000" w:themeColor="text1"/>
                <w:szCs w:val="24"/>
                <w:rtl/>
              </w:rPr>
              <w:t>ی</w:t>
            </w:r>
            <w:r w:rsidRPr="00C63EAF">
              <w:rPr>
                <w:color w:val="000000" w:themeColor="text1"/>
                <w:szCs w:val="24"/>
                <w:rtl/>
              </w:rPr>
              <w:t xml:space="preserve"> </w:t>
            </w:r>
            <w:r w:rsidRPr="00C63EAF">
              <w:rPr>
                <w:rFonts w:hint="cs"/>
                <w:color w:val="000000" w:themeColor="text1"/>
                <w:szCs w:val="24"/>
                <w:rtl/>
              </w:rPr>
              <w:t xml:space="preserve">اسلامی </w:t>
            </w:r>
            <w:r w:rsidRPr="00C63EAF">
              <w:rPr>
                <w:color w:val="000000" w:themeColor="text1"/>
                <w:szCs w:val="24"/>
                <w:rtl/>
              </w:rPr>
              <w:t>ا</w:t>
            </w:r>
            <w:r w:rsidRPr="00C63EAF">
              <w:rPr>
                <w:rFonts w:hint="cs"/>
                <w:color w:val="000000" w:themeColor="text1"/>
                <w:szCs w:val="24"/>
                <w:rtl/>
              </w:rPr>
              <w:t>یـران،</w:t>
            </w:r>
          </w:p>
        </w:tc>
      </w:tr>
      <w:tr w:rsidR="00C63EAF" w:rsidRPr="00C63EAF" w14:paraId="35135CA1" w14:textId="77777777" w:rsidTr="00C63EAF">
        <w:trPr>
          <w:trHeight w:val="542"/>
          <w:jc w:val="center"/>
        </w:trPr>
        <w:tc>
          <w:tcPr>
            <w:tcW w:w="2864" w:type="dxa"/>
            <w:shd w:val="clear" w:color="auto" w:fill="FFFFFF" w:themeFill="background1"/>
          </w:tcPr>
          <w:p w14:paraId="204FA9E4" w14:textId="26C4188E" w:rsidR="00C63EAF" w:rsidRPr="00C63EAF" w:rsidRDefault="00C63EAF" w:rsidP="00C63EAF">
            <w:pPr>
              <w:jc w:val="lowKashida"/>
              <w:rPr>
                <w:rFonts w:hint="cs"/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نام شعبه</w:t>
            </w:r>
          </w:p>
        </w:tc>
        <w:tc>
          <w:tcPr>
            <w:tcW w:w="5933" w:type="dxa"/>
            <w:shd w:val="clear" w:color="auto" w:fill="FFFFFF" w:themeFill="background1"/>
          </w:tcPr>
          <w:p w14:paraId="2B354135" w14:textId="4BEECD96" w:rsidR="00C63EAF" w:rsidRPr="00C63EAF" w:rsidRDefault="00C63EAF" w:rsidP="00C63EAF">
            <w:pPr>
              <w:jc w:val="center"/>
              <w:rPr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بانک مرکزی جمهوری اسلامی ایـران</w:t>
            </w:r>
          </w:p>
        </w:tc>
      </w:tr>
      <w:tr w:rsidR="00C63EAF" w:rsidRPr="00C63EAF" w14:paraId="4800D2E2" w14:textId="77777777" w:rsidTr="00C63EAF">
        <w:trPr>
          <w:trHeight w:val="542"/>
          <w:jc w:val="center"/>
        </w:trPr>
        <w:tc>
          <w:tcPr>
            <w:tcW w:w="2864" w:type="dxa"/>
            <w:shd w:val="clear" w:color="auto" w:fill="FFFFFF" w:themeFill="background1"/>
            <w:vAlign w:val="center"/>
          </w:tcPr>
          <w:p w14:paraId="1E0DD82C" w14:textId="77777777" w:rsidR="00C63EAF" w:rsidRPr="00C63EAF" w:rsidRDefault="00C63EAF" w:rsidP="00C63EAF">
            <w:pPr>
              <w:jc w:val="lowKashida"/>
              <w:rPr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شماره حساب</w:t>
            </w:r>
          </w:p>
        </w:tc>
        <w:tc>
          <w:tcPr>
            <w:tcW w:w="5933" w:type="dxa"/>
            <w:shd w:val="clear" w:color="auto" w:fill="FFFFFF" w:themeFill="background1"/>
            <w:vAlign w:val="center"/>
          </w:tcPr>
          <w:p w14:paraId="142AC629" w14:textId="73E8CCE6" w:rsidR="00C63EAF" w:rsidRPr="00C63EAF" w:rsidRDefault="00C63EAF" w:rsidP="00C63EAF">
            <w:pPr>
              <w:jc w:val="center"/>
              <w:rPr>
                <w:color w:val="000000" w:themeColor="text1"/>
                <w:szCs w:val="24"/>
                <w:rtl/>
              </w:rPr>
            </w:pPr>
            <w:r w:rsidRPr="00C63EAF">
              <w:rPr>
                <w:color w:val="000000" w:themeColor="text1"/>
                <w:szCs w:val="24"/>
                <w:rtl/>
              </w:rPr>
              <w:t>4001110903020111</w:t>
            </w:r>
          </w:p>
        </w:tc>
      </w:tr>
      <w:tr w:rsidR="00C63EAF" w:rsidRPr="00C63EAF" w14:paraId="6F12F9E0" w14:textId="77777777" w:rsidTr="00C63EAF">
        <w:trPr>
          <w:trHeight w:val="1100"/>
          <w:jc w:val="center"/>
        </w:trPr>
        <w:tc>
          <w:tcPr>
            <w:tcW w:w="2864" w:type="dxa"/>
            <w:shd w:val="clear" w:color="auto" w:fill="FFFFFF" w:themeFill="background1"/>
            <w:vAlign w:val="center"/>
          </w:tcPr>
          <w:p w14:paraId="62A70696" w14:textId="77777777" w:rsidR="00C63EAF" w:rsidRPr="00C63EAF" w:rsidRDefault="00C63EAF" w:rsidP="00C63EAF">
            <w:pPr>
              <w:jc w:val="lowKashida"/>
              <w:rPr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کد شبا</w:t>
            </w:r>
          </w:p>
        </w:tc>
        <w:tc>
          <w:tcPr>
            <w:tcW w:w="5933" w:type="dxa"/>
            <w:shd w:val="clear" w:color="auto" w:fill="FFFFFF" w:themeFill="background1"/>
            <w:vAlign w:val="center"/>
          </w:tcPr>
          <w:p w14:paraId="3CB48434" w14:textId="450986DF" w:rsidR="00C63EAF" w:rsidRPr="00C63EAF" w:rsidRDefault="00C63EAF" w:rsidP="00C63EAF">
            <w:pPr>
              <w:jc w:val="center"/>
              <w:rPr>
                <w:color w:val="000000" w:themeColor="text1"/>
                <w:szCs w:val="24"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740100004001110903020111</w:t>
            </w:r>
            <w:r w:rsidRPr="00C63EAF">
              <w:rPr>
                <w:color w:val="000000" w:themeColor="text1"/>
                <w:szCs w:val="24"/>
              </w:rPr>
              <w:t>IR</w:t>
            </w:r>
          </w:p>
          <w:p w14:paraId="7440A551" w14:textId="77777777" w:rsidR="00C63EAF" w:rsidRPr="00C63EAF" w:rsidRDefault="00C63EAF" w:rsidP="00C63EAF">
            <w:pPr>
              <w:jc w:val="center"/>
              <w:rPr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 xml:space="preserve">با شناسه </w:t>
            </w:r>
            <w:r w:rsidRPr="00C63EAF">
              <w:rPr>
                <w:color w:val="000000" w:themeColor="text1"/>
                <w:szCs w:val="24"/>
                <w:rtl/>
              </w:rPr>
              <w:t>307110958115102001526213960009</w:t>
            </w:r>
          </w:p>
        </w:tc>
      </w:tr>
      <w:tr w:rsidR="00C63EAF" w:rsidRPr="00C63EAF" w14:paraId="39814603" w14:textId="77777777" w:rsidTr="00C63EAF">
        <w:trPr>
          <w:trHeight w:val="542"/>
          <w:jc w:val="center"/>
        </w:trPr>
        <w:tc>
          <w:tcPr>
            <w:tcW w:w="2864" w:type="dxa"/>
            <w:shd w:val="clear" w:color="auto" w:fill="FFFFFF" w:themeFill="background1"/>
            <w:vAlign w:val="center"/>
          </w:tcPr>
          <w:p w14:paraId="4609047B" w14:textId="77777777" w:rsidR="00C63EAF" w:rsidRPr="00C63EAF" w:rsidRDefault="00C63EAF" w:rsidP="00C63EAF">
            <w:pPr>
              <w:jc w:val="lowKashida"/>
              <w:rPr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صاحب حساب</w:t>
            </w:r>
          </w:p>
        </w:tc>
        <w:tc>
          <w:tcPr>
            <w:tcW w:w="5933" w:type="dxa"/>
            <w:shd w:val="clear" w:color="auto" w:fill="FFFFFF" w:themeFill="background1"/>
            <w:vAlign w:val="center"/>
          </w:tcPr>
          <w:p w14:paraId="62FDB122" w14:textId="77777777" w:rsidR="00C63EAF" w:rsidRPr="00C63EAF" w:rsidRDefault="00C63EAF" w:rsidP="00C63EAF">
            <w:pPr>
              <w:jc w:val="center"/>
              <w:rPr>
                <w:color w:val="000000" w:themeColor="text1"/>
                <w:szCs w:val="24"/>
                <w:rtl/>
              </w:rPr>
            </w:pPr>
            <w:r w:rsidRPr="00C63EAF">
              <w:rPr>
                <w:color w:val="000000" w:themeColor="text1"/>
                <w:szCs w:val="24"/>
                <w:rtl/>
              </w:rPr>
              <w:t>بنام تمرکز وجوه درآمد اختصاص</w:t>
            </w:r>
            <w:r w:rsidRPr="00C63EAF">
              <w:rPr>
                <w:rFonts w:hint="cs"/>
                <w:color w:val="000000" w:themeColor="text1"/>
                <w:szCs w:val="24"/>
                <w:rtl/>
              </w:rPr>
              <w:t>ی</w:t>
            </w:r>
            <w:r w:rsidRPr="00C63EAF">
              <w:rPr>
                <w:color w:val="000000" w:themeColor="text1"/>
                <w:szCs w:val="24"/>
                <w:rtl/>
              </w:rPr>
              <w:t xml:space="preserve"> دانشگاه صنعت</w:t>
            </w:r>
            <w:r w:rsidRPr="00C63EAF">
              <w:rPr>
                <w:rFonts w:hint="cs"/>
                <w:color w:val="000000" w:themeColor="text1"/>
                <w:szCs w:val="24"/>
                <w:rtl/>
              </w:rPr>
              <w:t>ی</w:t>
            </w:r>
            <w:r w:rsidRPr="00C63EAF">
              <w:rPr>
                <w:color w:val="000000" w:themeColor="text1"/>
                <w:szCs w:val="24"/>
                <w:rtl/>
              </w:rPr>
              <w:t xml:space="preserve"> ش</w:t>
            </w:r>
            <w:r w:rsidRPr="00C63EAF">
              <w:rPr>
                <w:rFonts w:hint="cs"/>
                <w:color w:val="000000" w:themeColor="text1"/>
                <w:szCs w:val="24"/>
                <w:rtl/>
              </w:rPr>
              <w:t>یراز</w:t>
            </w:r>
          </w:p>
        </w:tc>
      </w:tr>
      <w:tr w:rsidR="00C63EAF" w:rsidRPr="00C63EAF" w14:paraId="0828CA52" w14:textId="77777777" w:rsidTr="00C63EAF">
        <w:trPr>
          <w:trHeight w:val="542"/>
          <w:jc w:val="center"/>
        </w:trPr>
        <w:tc>
          <w:tcPr>
            <w:tcW w:w="2864" w:type="dxa"/>
            <w:shd w:val="clear" w:color="auto" w:fill="FFFFFF" w:themeFill="background1"/>
            <w:vAlign w:val="center"/>
          </w:tcPr>
          <w:p w14:paraId="7819D6A2" w14:textId="7B318DA9" w:rsidR="00C63EAF" w:rsidRPr="00C63EAF" w:rsidRDefault="00C63EAF" w:rsidP="00C63EAF">
            <w:pPr>
              <w:jc w:val="lowKashida"/>
              <w:rPr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شعبه تامین اجتماعی</w:t>
            </w:r>
          </w:p>
        </w:tc>
        <w:tc>
          <w:tcPr>
            <w:tcW w:w="5933" w:type="dxa"/>
            <w:shd w:val="clear" w:color="auto" w:fill="FFFFFF" w:themeFill="background1"/>
            <w:vAlign w:val="center"/>
          </w:tcPr>
          <w:p w14:paraId="124BFCAA" w14:textId="37147CCA" w:rsidR="00C63EAF" w:rsidRPr="00C63EAF" w:rsidRDefault="00C63EAF" w:rsidP="00C63EAF">
            <w:pPr>
              <w:jc w:val="center"/>
              <w:rPr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تامین اجتماعی شیراز - شعبه 2</w:t>
            </w:r>
          </w:p>
        </w:tc>
      </w:tr>
      <w:tr w:rsidR="00C63EAF" w:rsidRPr="00C63EAF" w14:paraId="1FEAF3DB" w14:textId="77777777" w:rsidTr="00C63EAF">
        <w:trPr>
          <w:trHeight w:val="620"/>
          <w:jc w:val="center"/>
        </w:trPr>
        <w:tc>
          <w:tcPr>
            <w:tcW w:w="2864" w:type="dxa"/>
            <w:shd w:val="clear" w:color="auto" w:fill="FFFFFF" w:themeFill="background1"/>
            <w:vAlign w:val="center"/>
          </w:tcPr>
          <w:p w14:paraId="13F59D34" w14:textId="34CA75E5" w:rsidR="00C63EAF" w:rsidRPr="00C63EAF" w:rsidRDefault="00C63EAF" w:rsidP="00C63EAF">
            <w:pPr>
              <w:jc w:val="lowKashida"/>
              <w:rPr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کد کارگاهی تامین اجتماعی</w:t>
            </w:r>
          </w:p>
        </w:tc>
        <w:tc>
          <w:tcPr>
            <w:tcW w:w="5933" w:type="dxa"/>
            <w:shd w:val="clear" w:color="auto" w:fill="FFFFFF" w:themeFill="background1"/>
            <w:vAlign w:val="center"/>
          </w:tcPr>
          <w:p w14:paraId="509C86C4" w14:textId="1987E178" w:rsidR="00C63EAF" w:rsidRPr="00C63EAF" w:rsidRDefault="00C63EAF" w:rsidP="00C63EAF">
            <w:pPr>
              <w:jc w:val="center"/>
              <w:rPr>
                <w:color w:val="000000" w:themeColor="text1"/>
                <w:szCs w:val="24"/>
                <w:rtl/>
              </w:rPr>
            </w:pPr>
            <w:r w:rsidRPr="00C63EAF">
              <w:rPr>
                <w:color w:val="000000" w:themeColor="text1"/>
                <w:szCs w:val="24"/>
                <w:rtl/>
              </w:rPr>
              <w:t>4728210618</w:t>
            </w:r>
          </w:p>
        </w:tc>
      </w:tr>
      <w:tr w:rsidR="00C63EAF" w:rsidRPr="00C63EAF" w14:paraId="63A63758" w14:textId="77777777" w:rsidTr="00C63EAF">
        <w:trPr>
          <w:trHeight w:val="389"/>
          <w:jc w:val="center"/>
        </w:trPr>
        <w:tc>
          <w:tcPr>
            <w:tcW w:w="2864" w:type="dxa"/>
            <w:shd w:val="clear" w:color="auto" w:fill="FFFFFF" w:themeFill="background1"/>
          </w:tcPr>
          <w:p w14:paraId="1BE158A3" w14:textId="77777777" w:rsidR="00C63EAF" w:rsidRPr="00C63EAF" w:rsidRDefault="00C63EAF" w:rsidP="00C63EAF">
            <w:pPr>
              <w:jc w:val="lowKashida"/>
              <w:rPr>
                <w:rFonts w:hint="cs"/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 xml:space="preserve">شماره اقتصادی </w:t>
            </w:r>
          </w:p>
        </w:tc>
        <w:tc>
          <w:tcPr>
            <w:tcW w:w="5933" w:type="dxa"/>
            <w:shd w:val="clear" w:color="auto" w:fill="FFFFFF" w:themeFill="background1"/>
          </w:tcPr>
          <w:p w14:paraId="2F12146C" w14:textId="77777777" w:rsidR="00C63EAF" w:rsidRPr="00C63EAF" w:rsidRDefault="00C63EAF" w:rsidP="00C63EAF">
            <w:pPr>
              <w:jc w:val="center"/>
              <w:rPr>
                <w:rFonts w:hint="cs"/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411378538341</w:t>
            </w:r>
          </w:p>
        </w:tc>
      </w:tr>
      <w:tr w:rsidR="00C63EAF" w:rsidRPr="00C63EAF" w14:paraId="62D9BA3E" w14:textId="77777777" w:rsidTr="00C63EAF">
        <w:trPr>
          <w:trHeight w:val="389"/>
          <w:jc w:val="center"/>
        </w:trPr>
        <w:tc>
          <w:tcPr>
            <w:tcW w:w="2864" w:type="dxa"/>
            <w:shd w:val="clear" w:color="auto" w:fill="FFFFFF" w:themeFill="background1"/>
          </w:tcPr>
          <w:p w14:paraId="7AA60913" w14:textId="77777777" w:rsidR="00C63EAF" w:rsidRPr="00C63EAF" w:rsidRDefault="00C63EAF" w:rsidP="00C63EAF">
            <w:pPr>
              <w:jc w:val="lowKashida"/>
              <w:rPr>
                <w:rFonts w:hint="cs"/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 xml:space="preserve">آدرس </w:t>
            </w:r>
          </w:p>
        </w:tc>
        <w:tc>
          <w:tcPr>
            <w:tcW w:w="5933" w:type="dxa"/>
            <w:shd w:val="clear" w:color="auto" w:fill="FFFFFF" w:themeFill="background1"/>
          </w:tcPr>
          <w:p w14:paraId="4EB72380" w14:textId="77777777" w:rsidR="00C63EAF" w:rsidRPr="00C63EAF" w:rsidRDefault="00C63EAF" w:rsidP="00C63EAF">
            <w:pPr>
              <w:jc w:val="center"/>
              <w:rPr>
                <w:rFonts w:hint="cs"/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 xml:space="preserve">شیراز </w:t>
            </w:r>
            <w:r w:rsidRPr="00C63EAF">
              <w:rPr>
                <w:rFonts w:ascii="Arial" w:hAnsi="Arial" w:cs="Arial" w:hint="cs"/>
                <w:color w:val="000000" w:themeColor="text1"/>
                <w:szCs w:val="24"/>
                <w:rtl/>
              </w:rPr>
              <w:t>–</w:t>
            </w:r>
            <w:r w:rsidRPr="00C63EAF">
              <w:rPr>
                <w:rFonts w:hint="cs"/>
                <w:color w:val="000000" w:themeColor="text1"/>
                <w:szCs w:val="24"/>
                <w:rtl/>
              </w:rPr>
              <w:t xml:space="preserve"> بولوار مدرس </w:t>
            </w:r>
            <w:r w:rsidRPr="00C63EAF">
              <w:rPr>
                <w:rFonts w:ascii="Arial" w:hAnsi="Arial" w:cs="Arial" w:hint="cs"/>
                <w:color w:val="000000" w:themeColor="text1"/>
                <w:szCs w:val="24"/>
                <w:rtl/>
              </w:rPr>
              <w:t>–</w:t>
            </w:r>
            <w:r w:rsidRPr="00C63EAF">
              <w:rPr>
                <w:rFonts w:hint="cs"/>
                <w:color w:val="000000" w:themeColor="text1"/>
                <w:szCs w:val="24"/>
                <w:rtl/>
              </w:rPr>
              <w:t xml:space="preserve"> فضل آباد </w:t>
            </w:r>
            <w:r w:rsidRPr="00C63EAF">
              <w:rPr>
                <w:rFonts w:ascii="Arial" w:hAnsi="Arial" w:cs="Arial" w:hint="cs"/>
                <w:color w:val="000000" w:themeColor="text1"/>
                <w:szCs w:val="24"/>
                <w:rtl/>
              </w:rPr>
              <w:t>–</w:t>
            </w:r>
            <w:r w:rsidRPr="00C63EAF">
              <w:rPr>
                <w:rFonts w:hint="cs"/>
                <w:color w:val="000000" w:themeColor="text1"/>
                <w:szCs w:val="24"/>
                <w:rtl/>
              </w:rPr>
              <w:t xml:space="preserve"> دانشگاه صنعتی شیراز</w:t>
            </w:r>
          </w:p>
        </w:tc>
      </w:tr>
      <w:tr w:rsidR="00C63EAF" w:rsidRPr="00C63EAF" w14:paraId="4A59A283" w14:textId="77777777" w:rsidTr="00C63EAF">
        <w:trPr>
          <w:trHeight w:val="389"/>
          <w:jc w:val="center"/>
        </w:trPr>
        <w:tc>
          <w:tcPr>
            <w:tcW w:w="2864" w:type="dxa"/>
            <w:shd w:val="clear" w:color="auto" w:fill="FFFFFF" w:themeFill="background1"/>
          </w:tcPr>
          <w:p w14:paraId="55CAC712" w14:textId="77777777" w:rsidR="00C63EAF" w:rsidRPr="00C63EAF" w:rsidRDefault="00C63EAF" w:rsidP="00C63EAF">
            <w:pPr>
              <w:jc w:val="lowKashida"/>
              <w:rPr>
                <w:rFonts w:hint="cs"/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 xml:space="preserve">کد پستی </w:t>
            </w:r>
          </w:p>
        </w:tc>
        <w:tc>
          <w:tcPr>
            <w:tcW w:w="5933" w:type="dxa"/>
            <w:shd w:val="clear" w:color="auto" w:fill="FFFFFF" w:themeFill="background1"/>
          </w:tcPr>
          <w:p w14:paraId="5F43E29E" w14:textId="77777777" w:rsidR="00C63EAF" w:rsidRPr="00C63EAF" w:rsidRDefault="00C63EAF" w:rsidP="00C63EAF">
            <w:pPr>
              <w:jc w:val="center"/>
              <w:rPr>
                <w:rFonts w:hint="cs"/>
                <w:color w:val="000000" w:themeColor="text1"/>
                <w:szCs w:val="24"/>
                <w:rtl/>
              </w:rPr>
            </w:pPr>
            <w:r w:rsidRPr="00C63EAF">
              <w:rPr>
                <w:rFonts w:hint="cs"/>
                <w:color w:val="000000" w:themeColor="text1"/>
                <w:szCs w:val="24"/>
                <w:rtl/>
              </w:rPr>
              <w:t>7155713876</w:t>
            </w:r>
          </w:p>
        </w:tc>
      </w:tr>
    </w:tbl>
    <w:p w14:paraId="2F67A0B5" w14:textId="77777777" w:rsidR="00FE0720" w:rsidRPr="00FE0720" w:rsidRDefault="00FE0720" w:rsidP="00FE0720">
      <w:pPr>
        <w:jc w:val="center"/>
        <w:rPr>
          <w:sz w:val="36"/>
          <w:szCs w:val="40"/>
          <w:lang w:bidi="fa-IR"/>
        </w:rPr>
      </w:pPr>
    </w:p>
    <w:sectPr w:rsidR="00FE0720" w:rsidRPr="00FE0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6F4"/>
    <w:rsid w:val="000D2A81"/>
    <w:rsid w:val="001001B9"/>
    <w:rsid w:val="0012226D"/>
    <w:rsid w:val="001661A8"/>
    <w:rsid w:val="00261DC9"/>
    <w:rsid w:val="002969B5"/>
    <w:rsid w:val="004C5ED7"/>
    <w:rsid w:val="004D2D44"/>
    <w:rsid w:val="005D528E"/>
    <w:rsid w:val="0063720F"/>
    <w:rsid w:val="007B606C"/>
    <w:rsid w:val="008F1C5F"/>
    <w:rsid w:val="009F16F4"/>
    <w:rsid w:val="00A06283"/>
    <w:rsid w:val="00C024BC"/>
    <w:rsid w:val="00C63EAF"/>
    <w:rsid w:val="00EE540D"/>
    <w:rsid w:val="00FE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54201"/>
  <w15:chartTrackingRefBased/>
  <w15:docId w15:val="{021B26BA-1064-4068-A42A-FF610963E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6F4"/>
    <w:pPr>
      <w:bidi/>
      <w:spacing w:after="0" w:line="360" w:lineRule="auto"/>
      <w:jc w:val="both"/>
    </w:pPr>
    <w:rPr>
      <w:rFonts w:asciiTheme="majorBidi" w:hAnsiTheme="majorBidi" w:cs="B Nazanin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07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1DC9"/>
    <w:pPr>
      <w:tabs>
        <w:tab w:val="center" w:pos="4680"/>
        <w:tab w:val="right" w:pos="9360"/>
      </w:tabs>
      <w:bidi w:val="0"/>
      <w:spacing w:line="240" w:lineRule="auto"/>
      <w:jc w:val="left"/>
    </w:pPr>
    <w:rPr>
      <w:rFonts w:ascii="Calibri" w:eastAsia="Calibri" w:hAnsi="Calibri" w:cs="B Yagut"/>
      <w:b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61DC9"/>
    <w:rPr>
      <w:rFonts w:ascii="Calibri" w:eastAsia="Calibri" w:hAnsi="Calibri" w:cs="B Yagut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2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3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hamidreza rezaee</cp:lastModifiedBy>
  <cp:revision>2</cp:revision>
  <dcterms:created xsi:type="dcterms:W3CDTF">2026-09-22T04:57:00Z</dcterms:created>
  <dcterms:modified xsi:type="dcterms:W3CDTF">2026-09-22T04:57:00Z</dcterms:modified>
</cp:coreProperties>
</file>